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114BE" w:rsidP="2AC91352" w:rsidRDefault="00E114BE" w14:paraId="2E841F7D" w14:textId="77777777">
      <w:pPr>
        <w:spacing w:after="0"/>
        <w:ind w:left="-24"/>
        <w:rPr>
          <w:rFonts w:ascii="Calibri" w:hAnsi="Calibri" w:eastAsia="Calibri" w:cs="Calibri"/>
          <w:b/>
          <w:bCs/>
          <w:color w:val="0070C0"/>
          <w:sz w:val="22"/>
          <w:szCs w:val="22"/>
        </w:rPr>
      </w:pPr>
      <w:r>
        <w:rPr>
          <w:rFonts w:ascii="Calibri" w:hAnsi="Calibri" w:eastAsia="Calibri" w:cs="Calibri"/>
          <w:b/>
          <w:bCs/>
          <w:noProof/>
          <w:color w:val="0070C0"/>
          <w:sz w:val="22"/>
          <w:szCs w:val="22"/>
        </w:rPr>
        <w:drawing>
          <wp:inline distT="0" distB="0" distL="0" distR="0" wp14:anchorId="2431F605" wp14:editId="444E4EA9">
            <wp:extent cx="2038348" cy="1019175"/>
            <wp:effectExtent l="0" t="0" r="635" b="0"/>
            <wp:docPr id="36978531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2908" cy="1026455"/>
                    </a:xfrm>
                    <a:prstGeom prst="rect">
                      <a:avLst/>
                    </a:prstGeom>
                    <a:noFill/>
                  </pic:spPr>
                </pic:pic>
              </a:graphicData>
            </a:graphic>
          </wp:inline>
        </w:drawing>
      </w:r>
    </w:p>
    <w:p w:rsidR="00FC34EB" w:rsidP="00E114BE" w:rsidRDefault="3D8EF046" w14:paraId="6CB3EAC6" w14:textId="1DEAA5DB">
      <w:pPr>
        <w:spacing w:after="0"/>
        <w:ind w:left="2808" w:firstLine="732"/>
        <w:rPr>
          <w:rFonts w:ascii="Calibri" w:hAnsi="Calibri" w:eastAsia="Calibri" w:cs="Calibri"/>
          <w:b w:val="1"/>
          <w:bCs w:val="1"/>
          <w:color w:val="0070C0"/>
          <w:sz w:val="22"/>
          <w:szCs w:val="22"/>
        </w:rPr>
      </w:pPr>
      <w:r w:rsidRPr="3874E524" w:rsidR="3D8EF046">
        <w:rPr>
          <w:rFonts w:ascii="Calibri" w:hAnsi="Calibri" w:eastAsia="Calibri" w:cs="Calibri"/>
          <w:b w:val="1"/>
          <w:bCs w:val="1"/>
          <w:color w:val="0070C0"/>
          <w:sz w:val="22"/>
          <w:szCs w:val="22"/>
        </w:rPr>
        <w:t>JAARPLAN 20</w:t>
      </w:r>
      <w:r w:rsidRPr="3874E524" w:rsidR="000965D1">
        <w:rPr>
          <w:rFonts w:ascii="Calibri" w:hAnsi="Calibri" w:eastAsia="Calibri" w:cs="Calibri"/>
          <w:b w:val="1"/>
          <w:bCs w:val="1"/>
          <w:color w:val="0070C0"/>
          <w:sz w:val="22"/>
          <w:szCs w:val="22"/>
        </w:rPr>
        <w:t xml:space="preserve">26-2027 </w:t>
      </w:r>
      <w:r w:rsidRPr="3874E524" w:rsidR="48C78FAF">
        <w:rPr>
          <w:rFonts w:ascii="Calibri" w:hAnsi="Calibri" w:eastAsia="Calibri" w:cs="Calibri"/>
          <w:b w:val="1"/>
          <w:bCs w:val="1"/>
          <w:color w:val="0070C0"/>
          <w:sz w:val="22"/>
          <w:szCs w:val="22"/>
        </w:rPr>
        <w:t xml:space="preserve">   CONCEPT</w:t>
      </w:r>
    </w:p>
    <w:p w:rsidR="00FC34EB" w:rsidP="2AC91352" w:rsidRDefault="00FC34EB" w14:paraId="7C21D952" w14:textId="414A00AE">
      <w:pPr>
        <w:spacing w:after="0"/>
        <w:ind w:left="-24"/>
        <w:rPr>
          <w:rFonts w:ascii="Calibri" w:hAnsi="Calibri" w:eastAsia="Calibri" w:cs="Calibri"/>
          <w:b/>
          <w:bCs/>
          <w:color w:val="0070C0"/>
          <w:sz w:val="22"/>
          <w:szCs w:val="22"/>
        </w:rPr>
      </w:pPr>
    </w:p>
    <w:p w:rsidRPr="00E91D0D" w:rsidR="00FC34EB" w:rsidP="2AC91352" w:rsidRDefault="019C7848" w14:paraId="767E3271" w14:textId="4EFD32F8">
      <w:pPr>
        <w:spacing w:after="0"/>
        <w:ind w:left="-24"/>
        <w:rPr>
          <w:rFonts w:ascii="Calibri" w:hAnsi="Calibri" w:eastAsia="Calibri" w:cs="Calibri"/>
          <w:b/>
          <w:bCs/>
          <w:color w:val="0070C0"/>
          <w:sz w:val="22"/>
          <w:szCs w:val="22"/>
        </w:rPr>
      </w:pPr>
      <w:r w:rsidRPr="00E91D0D">
        <w:rPr>
          <w:rFonts w:ascii="Calibri" w:hAnsi="Calibri" w:eastAsia="Calibri" w:cs="Calibri"/>
          <w:b/>
          <w:bCs/>
          <w:color w:val="0070C0"/>
          <w:sz w:val="22"/>
          <w:szCs w:val="22"/>
        </w:rPr>
        <w:t xml:space="preserve">Hoe leren we: </w:t>
      </w:r>
    </w:p>
    <w:p w:rsidRPr="00E91D0D" w:rsidR="00FC34EB" w:rsidP="3874E524" w:rsidRDefault="1154CCDB" w14:paraId="4FDF7113" w14:textId="0602BA9F">
      <w:pPr>
        <w:pStyle w:val="Lijstalinea"/>
        <w:numPr>
          <w:ilvl w:val="0"/>
          <w:numId w:val="4"/>
        </w:numPr>
        <w:spacing w:after="0"/>
        <w:rPr>
          <w:rFonts w:ascii="Calibri" w:hAnsi="Calibri" w:eastAsia="Calibri" w:cs="Calibri"/>
          <w:color w:val="0070C0"/>
          <w:sz w:val="22"/>
          <w:szCs w:val="22"/>
        </w:rPr>
      </w:pPr>
      <w:r w:rsidRPr="3874E524" w:rsidR="1154CCDB">
        <w:rPr>
          <w:rFonts w:ascii="Calibri" w:hAnsi="Calibri" w:eastAsia="Calibri" w:cs="Calibri"/>
          <w:color w:val="0070C0"/>
          <w:sz w:val="22"/>
          <w:szCs w:val="22"/>
        </w:rPr>
        <w:t>B</w:t>
      </w:r>
      <w:r w:rsidRPr="3874E524" w:rsidR="4307C553">
        <w:rPr>
          <w:rFonts w:ascii="Calibri" w:hAnsi="Calibri" w:eastAsia="Calibri" w:cs="Calibri"/>
          <w:color w:val="0070C0"/>
          <w:sz w:val="22"/>
          <w:szCs w:val="22"/>
        </w:rPr>
        <w:t>orgen EDI</w:t>
      </w:r>
      <w:r w:rsidRPr="3874E524" w:rsidR="3F22F3E8">
        <w:rPr>
          <w:rFonts w:ascii="Calibri" w:hAnsi="Calibri" w:eastAsia="Calibri" w:cs="Calibri"/>
          <w:color w:val="0070C0"/>
          <w:sz w:val="22"/>
          <w:szCs w:val="22"/>
        </w:rPr>
        <w:t xml:space="preserve"> bij de basisvakken</w:t>
      </w:r>
      <w:r w:rsidRPr="3874E524" w:rsidR="1F1E35EB">
        <w:rPr>
          <w:rFonts w:ascii="Calibri" w:hAnsi="Calibri" w:eastAsia="Calibri" w:cs="Calibri"/>
          <w:color w:val="FF0000"/>
          <w:sz w:val="22"/>
          <w:szCs w:val="22"/>
        </w:rPr>
        <w:t xml:space="preserve"> </w:t>
      </w:r>
      <w:r w:rsidRPr="3874E524" w:rsidR="13750E17">
        <w:rPr>
          <w:rFonts w:ascii="Calibri" w:hAnsi="Calibri" w:eastAsia="Calibri" w:cs="Calibri"/>
          <w:color w:val="0070C0"/>
          <w:sz w:val="22"/>
          <w:szCs w:val="22"/>
        </w:rPr>
        <w:t xml:space="preserve">en </w:t>
      </w:r>
      <w:r w:rsidRPr="3874E524" w:rsidR="7E48F262">
        <w:rPr>
          <w:rFonts w:ascii="Calibri" w:hAnsi="Calibri" w:eastAsia="Calibri" w:cs="Calibri"/>
          <w:color w:val="0070C0"/>
          <w:sz w:val="22"/>
          <w:szCs w:val="22"/>
        </w:rPr>
        <w:t xml:space="preserve">het </w:t>
      </w:r>
      <w:r w:rsidRPr="3874E524" w:rsidR="13750E17">
        <w:rPr>
          <w:rFonts w:ascii="Calibri" w:hAnsi="Calibri" w:eastAsia="Calibri" w:cs="Calibri"/>
          <w:color w:val="0070C0"/>
          <w:sz w:val="22"/>
          <w:szCs w:val="22"/>
        </w:rPr>
        <w:t>onderzoekend leren bij Blink.</w:t>
      </w:r>
    </w:p>
    <w:p w:rsidRPr="00E91D0D" w:rsidR="00FC34EB" w:rsidP="51BEA0AA" w:rsidRDefault="76D183BF" w14:paraId="45A6CFC6" w14:textId="122347CA">
      <w:pPr>
        <w:pStyle w:val="Lijstalinea"/>
        <w:numPr>
          <w:ilvl w:val="0"/>
          <w:numId w:val="4"/>
        </w:numPr>
        <w:spacing w:after="0"/>
        <w:rPr>
          <w:rFonts w:ascii="Calibri" w:hAnsi="Calibri" w:eastAsia="Calibri" w:cs="Calibri"/>
          <w:color w:val="0070C0"/>
          <w:sz w:val="22"/>
          <w:szCs w:val="22"/>
        </w:rPr>
      </w:pPr>
      <w:r w:rsidRPr="3874E524" w:rsidR="76D183BF">
        <w:rPr>
          <w:rFonts w:ascii="Calibri" w:hAnsi="Calibri" w:eastAsia="Calibri" w:cs="Calibri"/>
          <w:color w:val="0070C0"/>
          <w:sz w:val="22"/>
          <w:szCs w:val="22"/>
        </w:rPr>
        <w:t>Executieve functies</w:t>
      </w:r>
      <w:r w:rsidRPr="3874E524" w:rsidR="54861C53">
        <w:rPr>
          <w:rFonts w:ascii="Calibri" w:hAnsi="Calibri" w:eastAsia="Calibri" w:cs="Calibri"/>
          <w:color w:val="0070C0"/>
          <w:sz w:val="22"/>
          <w:szCs w:val="22"/>
        </w:rPr>
        <w:t xml:space="preserve"> als basis van al het leren</w:t>
      </w:r>
    </w:p>
    <w:p w:rsidRPr="00E91D0D" w:rsidR="00FC34EB" w:rsidP="2AC91352" w:rsidRDefault="283C6A1D" w14:paraId="04EADD62" w14:textId="6091D7E5">
      <w:pPr>
        <w:pStyle w:val="Lijstalinea"/>
        <w:numPr>
          <w:ilvl w:val="0"/>
          <w:numId w:val="4"/>
        </w:numPr>
        <w:spacing w:after="0"/>
        <w:rPr>
          <w:rFonts w:ascii="Calibri" w:hAnsi="Calibri" w:eastAsia="Calibri" w:cs="Calibri"/>
          <w:color w:val="0070C0"/>
          <w:sz w:val="22"/>
          <w:szCs w:val="22"/>
        </w:rPr>
      </w:pPr>
      <w:r w:rsidRPr="00E91D0D">
        <w:rPr>
          <w:rFonts w:ascii="Calibri" w:hAnsi="Calibri" w:eastAsia="Calibri" w:cs="Calibri"/>
          <w:color w:val="0070C0"/>
          <w:sz w:val="22"/>
          <w:szCs w:val="22"/>
        </w:rPr>
        <w:t>Rijke speelleeromgeving 1-3</w:t>
      </w:r>
    </w:p>
    <w:p w:rsidRPr="00E91D0D" w:rsidR="00FC34EB" w:rsidP="2AC91352" w:rsidRDefault="019C7848" w14:paraId="5E9BF9F2" w14:textId="5461345C">
      <w:pPr>
        <w:spacing w:after="0"/>
        <w:ind w:left="-24"/>
        <w:rPr>
          <w:rFonts w:ascii="Calibri" w:hAnsi="Calibri" w:eastAsia="Calibri" w:cs="Calibri"/>
          <w:b/>
          <w:bCs/>
          <w:color w:val="0070C0"/>
          <w:sz w:val="22"/>
          <w:szCs w:val="22"/>
        </w:rPr>
      </w:pPr>
      <w:r w:rsidRPr="00E91D0D">
        <w:rPr>
          <w:rFonts w:ascii="Calibri" w:hAnsi="Calibri" w:eastAsia="Calibri" w:cs="Calibri"/>
          <w:b/>
          <w:bCs/>
          <w:color w:val="0070C0"/>
          <w:sz w:val="22"/>
          <w:szCs w:val="22"/>
        </w:rPr>
        <w:t xml:space="preserve">Met wie leren we: </w:t>
      </w:r>
    </w:p>
    <w:p w:rsidRPr="00E91D0D" w:rsidR="00FC34EB" w:rsidP="3874E524" w:rsidRDefault="59730157" w14:paraId="53AAC583" w14:textId="458871C0">
      <w:pPr>
        <w:pStyle w:val="Lijstalinea"/>
        <w:numPr>
          <w:ilvl w:val="0"/>
          <w:numId w:val="3"/>
        </w:numPr>
        <w:spacing w:after="0"/>
        <w:rPr>
          <w:rFonts w:ascii="Calibri" w:hAnsi="Calibri" w:eastAsia="Calibri" w:cs="Calibri"/>
          <w:color w:val="0070C0"/>
          <w:sz w:val="22"/>
          <w:szCs w:val="22"/>
        </w:rPr>
      </w:pPr>
      <w:r w:rsidRPr="3874E524" w:rsidR="59730157">
        <w:rPr>
          <w:rFonts w:ascii="Calibri" w:hAnsi="Calibri" w:eastAsia="Calibri" w:cs="Calibri"/>
          <w:color w:val="0070C0"/>
          <w:sz w:val="22"/>
          <w:szCs w:val="22"/>
        </w:rPr>
        <w:t xml:space="preserve">Leren met </w:t>
      </w:r>
      <w:r w:rsidRPr="3874E524" w:rsidR="59730157">
        <w:rPr>
          <w:rFonts w:ascii="Calibri" w:hAnsi="Calibri" w:eastAsia="Calibri" w:cs="Calibri"/>
          <w:color w:val="0070C0"/>
          <w:sz w:val="22"/>
          <w:szCs w:val="22"/>
        </w:rPr>
        <w:t>peers</w:t>
      </w:r>
      <w:r w:rsidRPr="3874E524" w:rsidR="59730157">
        <w:rPr>
          <w:rFonts w:ascii="Calibri" w:hAnsi="Calibri" w:eastAsia="Calibri" w:cs="Calibri"/>
          <w:color w:val="0070C0"/>
          <w:sz w:val="22"/>
          <w:szCs w:val="22"/>
        </w:rPr>
        <w:t xml:space="preserve"> (MHB)</w:t>
      </w:r>
    </w:p>
    <w:p w:rsidRPr="00E91D0D" w:rsidR="00993072" w:rsidP="3874E524" w:rsidRDefault="00432981" w14:paraId="12738287" w14:textId="4D079375">
      <w:pPr>
        <w:pStyle w:val="Lijstalinea"/>
        <w:numPr>
          <w:ilvl w:val="0"/>
          <w:numId w:val="3"/>
        </w:numPr>
        <w:spacing w:after="0"/>
        <w:rPr>
          <w:rFonts w:ascii="Calibri" w:hAnsi="Calibri" w:eastAsia="Calibri" w:cs="Calibri"/>
          <w:color w:val="0070C0"/>
          <w:sz w:val="22"/>
          <w:szCs w:val="22"/>
        </w:rPr>
      </w:pPr>
      <w:r w:rsidRPr="3874E524" w:rsidR="00432981">
        <w:rPr>
          <w:rFonts w:ascii="Calibri" w:hAnsi="Calibri" w:eastAsia="Calibri" w:cs="Calibri"/>
          <w:color w:val="0070C0"/>
          <w:sz w:val="22"/>
          <w:szCs w:val="22"/>
        </w:rPr>
        <w:t xml:space="preserve">Leerkrachten leren </w:t>
      </w:r>
      <w:r w:rsidRPr="3874E524" w:rsidR="00993072">
        <w:rPr>
          <w:rFonts w:ascii="Calibri" w:hAnsi="Calibri" w:eastAsia="Calibri" w:cs="Calibri"/>
          <w:color w:val="0070C0"/>
          <w:sz w:val="22"/>
          <w:szCs w:val="22"/>
        </w:rPr>
        <w:t xml:space="preserve">van en </w:t>
      </w:r>
      <w:r w:rsidRPr="3874E524" w:rsidR="00432981">
        <w:rPr>
          <w:rFonts w:ascii="Calibri" w:hAnsi="Calibri" w:eastAsia="Calibri" w:cs="Calibri"/>
          <w:color w:val="0070C0"/>
          <w:sz w:val="22"/>
          <w:szCs w:val="22"/>
        </w:rPr>
        <w:t>met elkaar</w:t>
      </w:r>
    </w:p>
    <w:p w:rsidRPr="00E91D0D" w:rsidR="00FC34EB" w:rsidP="2AC91352" w:rsidRDefault="019C7848" w14:paraId="7C138BFB" w14:textId="5DDC88A7">
      <w:pPr>
        <w:spacing w:after="0"/>
        <w:ind w:left="-24"/>
        <w:rPr>
          <w:rFonts w:ascii="Calibri" w:hAnsi="Calibri" w:eastAsia="Calibri" w:cs="Calibri"/>
          <w:b/>
          <w:bCs/>
          <w:color w:val="0070C0"/>
          <w:sz w:val="22"/>
          <w:szCs w:val="22"/>
        </w:rPr>
      </w:pPr>
      <w:r w:rsidRPr="00E91D0D">
        <w:rPr>
          <w:rFonts w:ascii="Calibri" w:hAnsi="Calibri" w:eastAsia="Calibri" w:cs="Calibri"/>
          <w:b/>
          <w:bCs/>
          <w:color w:val="0070C0"/>
          <w:sz w:val="22"/>
          <w:szCs w:val="22"/>
        </w:rPr>
        <w:t xml:space="preserve">Wat leren we: </w:t>
      </w:r>
    </w:p>
    <w:p w:rsidRPr="00E91D0D" w:rsidR="00FC34EB" w:rsidP="2AC91352" w:rsidRDefault="765B4E9A" w14:paraId="0E5C37BB" w14:textId="073400EA">
      <w:pPr>
        <w:spacing w:after="0"/>
        <w:rPr>
          <w:rFonts w:ascii="Calibri" w:hAnsi="Calibri" w:eastAsia="Calibri" w:cs="Calibri"/>
          <w:b/>
          <w:bCs/>
          <w:color w:val="0070C0"/>
        </w:rPr>
      </w:pPr>
      <w:r w:rsidRPr="3874E524" w:rsidR="765B4E9A">
        <w:rPr>
          <w:rFonts w:ascii="Calibri" w:hAnsi="Calibri" w:eastAsia="Calibri" w:cs="Calibri"/>
          <w:color w:val="0070C0"/>
          <w:sz w:val="22"/>
          <w:szCs w:val="22"/>
        </w:rPr>
        <w:t xml:space="preserve">- </w:t>
      </w:r>
      <w:r>
        <w:tab/>
      </w:r>
      <w:r w:rsidRPr="3874E524" w:rsidR="019C7848">
        <w:rPr>
          <w:rFonts w:ascii="Calibri" w:hAnsi="Calibri" w:eastAsia="Calibri" w:cs="Calibri"/>
          <w:color w:val="0070C0"/>
          <w:sz w:val="22"/>
          <w:szCs w:val="22"/>
        </w:rPr>
        <w:t>integratie WO met taal en burgerschapsvorming</w:t>
      </w:r>
      <w:r w:rsidRPr="3874E524" w:rsidR="003D2595">
        <w:rPr>
          <w:rFonts w:ascii="Calibri" w:hAnsi="Calibri" w:eastAsia="Calibri" w:cs="Calibri"/>
          <w:color w:val="0070C0"/>
          <w:sz w:val="22"/>
          <w:szCs w:val="22"/>
        </w:rPr>
        <w:t>: betekenisvol onderwijs door ontschotting</w:t>
      </w:r>
    </w:p>
    <w:p w:rsidR="0B558844" w:rsidP="3874E524" w:rsidRDefault="0B558844" w14:paraId="7A7FBA4A" w14:textId="594342DE">
      <w:pPr>
        <w:spacing w:after="0"/>
        <w:rPr>
          <w:rFonts w:ascii="Calibri" w:hAnsi="Calibri" w:eastAsia="Calibri" w:cs="Calibri"/>
          <w:color w:val="0070C0"/>
          <w:sz w:val="22"/>
          <w:szCs w:val="22"/>
        </w:rPr>
      </w:pPr>
      <w:r w:rsidRPr="3874E524" w:rsidR="0B558844">
        <w:rPr>
          <w:rFonts w:ascii="Calibri" w:hAnsi="Calibri" w:eastAsia="Calibri" w:cs="Calibri"/>
          <w:color w:val="0070C0"/>
          <w:sz w:val="22"/>
          <w:szCs w:val="22"/>
        </w:rPr>
        <w:t>-</w:t>
      </w:r>
      <w:r>
        <w:tab/>
      </w:r>
      <w:r w:rsidRPr="3874E524" w:rsidR="0B558844">
        <w:rPr>
          <w:rFonts w:ascii="Calibri" w:hAnsi="Calibri" w:eastAsia="Calibri" w:cs="Calibri"/>
          <w:color w:val="0070C0"/>
          <w:sz w:val="22"/>
          <w:szCs w:val="22"/>
        </w:rPr>
        <w:t>democratische vaardigheden</w:t>
      </w:r>
      <w:r w:rsidRPr="3874E524" w:rsidR="05B42E9C">
        <w:rPr>
          <w:rFonts w:ascii="Calibri" w:hAnsi="Calibri" w:eastAsia="Calibri" w:cs="Calibri"/>
          <w:color w:val="0070C0"/>
          <w:sz w:val="22"/>
          <w:szCs w:val="22"/>
        </w:rPr>
        <w:t xml:space="preserve">: </w:t>
      </w:r>
      <w:r w:rsidRPr="3874E524" w:rsidR="05B42E9C">
        <w:rPr>
          <w:rFonts w:ascii="Calibri" w:hAnsi="Calibri" w:eastAsia="Calibri" w:cs="Calibri"/>
          <w:color w:val="0070C0"/>
          <w:sz w:val="22"/>
          <w:szCs w:val="22"/>
        </w:rPr>
        <w:t>vewrkiezingen</w:t>
      </w:r>
      <w:r w:rsidRPr="3874E524" w:rsidR="05B42E9C">
        <w:rPr>
          <w:rFonts w:ascii="Calibri" w:hAnsi="Calibri" w:eastAsia="Calibri" w:cs="Calibri"/>
          <w:color w:val="0070C0"/>
          <w:sz w:val="22"/>
          <w:szCs w:val="22"/>
        </w:rPr>
        <w:t xml:space="preserve"> schoolcommissie</w:t>
      </w:r>
    </w:p>
    <w:p w:rsidRPr="00E91D0D" w:rsidR="00FC34EB" w:rsidP="2AC91352" w:rsidRDefault="00FC34EB" w14:paraId="73D6E354" w14:textId="5F32F4B2">
      <w:pPr>
        <w:spacing w:after="0"/>
        <w:ind w:left="-24"/>
        <w:rPr>
          <w:rFonts w:ascii="Calibri" w:hAnsi="Calibri" w:eastAsia="Calibri" w:cs="Calibri"/>
          <w:b/>
          <w:bCs/>
          <w:color w:val="0070C0"/>
          <w:sz w:val="22"/>
          <w:szCs w:val="22"/>
        </w:rPr>
      </w:pPr>
    </w:p>
    <w:tbl>
      <w:tblPr>
        <w:tblStyle w:val="Tabelraster"/>
        <w:tblW w:w="0" w:type="auto"/>
        <w:tblInd w:w="-24" w:type="dxa"/>
        <w:tblLook w:val="04A0" w:firstRow="1" w:lastRow="0" w:firstColumn="1" w:lastColumn="0" w:noHBand="0" w:noVBand="1"/>
      </w:tblPr>
      <w:tblGrid>
        <w:gridCol w:w="5245"/>
        <w:gridCol w:w="3795"/>
      </w:tblGrid>
      <w:tr w:rsidRPr="00E91D0D" w:rsidR="00432981" w:rsidTr="3874E524" w14:paraId="26A3BF6F" w14:textId="6CDBD735">
        <w:tc>
          <w:tcPr>
            <w:tcW w:w="5245" w:type="dxa"/>
            <w:shd w:val="clear" w:color="auto" w:fill="E97132" w:themeFill="accent2"/>
            <w:tcMar/>
          </w:tcPr>
          <w:p w:rsidRPr="00E91D0D" w:rsidR="00432981" w:rsidP="2AC91352" w:rsidRDefault="00432981" w14:paraId="796B5B8A" w14:textId="741CDE29">
            <w:pPr>
              <w:rPr>
                <w:rFonts w:ascii="Calibri" w:hAnsi="Calibri" w:eastAsia="Calibri" w:cs="Calibri"/>
                <w:b/>
                <w:bCs/>
                <w:color w:val="0070C0"/>
                <w:sz w:val="32"/>
                <w:szCs w:val="32"/>
              </w:rPr>
            </w:pPr>
            <w:r w:rsidRPr="00E91D0D">
              <w:rPr>
                <w:rFonts w:ascii="Calibri" w:hAnsi="Calibri" w:eastAsia="Calibri" w:cs="Calibri"/>
                <w:b/>
                <w:bCs/>
                <w:color w:val="0070C0"/>
                <w:sz w:val="32"/>
                <w:szCs w:val="32"/>
              </w:rPr>
              <w:t>Borging</w:t>
            </w:r>
          </w:p>
        </w:tc>
        <w:tc>
          <w:tcPr>
            <w:tcW w:w="3795" w:type="dxa"/>
            <w:shd w:val="clear" w:color="auto" w:fill="E97132" w:themeFill="accent2"/>
            <w:tcMar/>
          </w:tcPr>
          <w:p w:rsidRPr="00E91D0D" w:rsidR="00432981" w:rsidP="2AC91352" w:rsidRDefault="00432981" w14:paraId="48DBFF45" w14:textId="77777777">
            <w:pPr>
              <w:rPr>
                <w:rFonts w:ascii="Calibri" w:hAnsi="Calibri" w:eastAsia="Calibri" w:cs="Calibri"/>
                <w:b/>
                <w:bCs/>
                <w:color w:val="0070C0"/>
                <w:sz w:val="22"/>
                <w:szCs w:val="22"/>
              </w:rPr>
            </w:pPr>
          </w:p>
        </w:tc>
      </w:tr>
      <w:tr w:rsidRPr="00E91D0D" w:rsidR="00432981" w:rsidTr="3874E524" w14:paraId="100D2836" w14:textId="3ADCCD03">
        <w:tc>
          <w:tcPr>
            <w:tcW w:w="5245" w:type="dxa"/>
            <w:shd w:val="clear" w:color="auto" w:fill="FAE2D5" w:themeFill="accent2" w:themeFillTint="33"/>
            <w:tcMar/>
          </w:tcPr>
          <w:p w:rsidRPr="00E91D0D" w:rsidR="00432981" w:rsidP="384DDF50" w:rsidRDefault="00432981" w14:paraId="72F3DA5D" w14:textId="5A720785">
            <w:pPr>
              <w:pStyle w:val="Standaard"/>
              <w:ind w:left="0"/>
              <w:rPr>
                <w:rFonts w:ascii="Calibri" w:hAnsi="Calibri" w:eastAsia="Calibri" w:cs="Calibri"/>
                <w:color w:val="0070C0"/>
                <w:sz w:val="22"/>
                <w:szCs w:val="22"/>
              </w:rPr>
            </w:pPr>
            <w:r w:rsidRPr="384DDF50" w:rsidR="00432981">
              <w:rPr>
                <w:rFonts w:ascii="Calibri" w:hAnsi="Calibri" w:eastAsia="Calibri" w:cs="Calibri"/>
                <w:color w:val="0070C0"/>
                <w:sz w:val="22"/>
                <w:szCs w:val="22"/>
              </w:rPr>
              <w:t>Edi</w:t>
            </w:r>
            <w:r w:rsidRPr="384DDF50" w:rsidR="00432981">
              <w:rPr>
                <w:rFonts w:ascii="Calibri" w:hAnsi="Calibri" w:eastAsia="Calibri" w:cs="Calibri"/>
                <w:color w:val="0070C0"/>
                <w:sz w:val="22"/>
                <w:szCs w:val="22"/>
              </w:rPr>
              <w:t xml:space="preserve"> </w:t>
            </w:r>
          </w:p>
        </w:tc>
        <w:tc>
          <w:tcPr>
            <w:tcW w:w="3795" w:type="dxa"/>
            <w:shd w:val="clear" w:color="auto" w:fill="FAE2D5" w:themeFill="accent2" w:themeFillTint="33"/>
            <w:tcMar/>
          </w:tcPr>
          <w:p w:rsidRPr="00E91D0D" w:rsidR="00432981" w:rsidP="00432981" w:rsidRDefault="00432981" w14:paraId="43B1C8DA" w14:textId="54A4F3D3">
            <w:pPr>
              <w:rPr>
                <w:rFonts w:ascii="Calibri" w:hAnsi="Calibri" w:eastAsia="Calibri" w:cs="Calibri"/>
                <w:color w:val="0070C0"/>
                <w:sz w:val="22"/>
                <w:szCs w:val="22"/>
              </w:rPr>
            </w:pPr>
            <w:r w:rsidRPr="00E91D0D">
              <w:rPr>
                <w:rFonts w:ascii="Calibri" w:hAnsi="Calibri" w:eastAsia="Calibri" w:cs="Calibri"/>
                <w:color w:val="0070C0"/>
                <w:sz w:val="22"/>
                <w:szCs w:val="22"/>
              </w:rPr>
              <w:t>Alle teamleden</w:t>
            </w:r>
          </w:p>
        </w:tc>
      </w:tr>
      <w:tr w:rsidRPr="00E91D0D" w:rsidR="00432981" w:rsidTr="3874E524" w14:paraId="2FD91A30" w14:textId="16732818">
        <w:tc>
          <w:tcPr>
            <w:tcW w:w="5245" w:type="dxa"/>
            <w:shd w:val="clear" w:color="auto" w:fill="FAE2D5" w:themeFill="accent2" w:themeFillTint="33"/>
            <w:tcMar/>
          </w:tcPr>
          <w:p w:rsidRPr="00E91D0D" w:rsidR="00432981" w:rsidP="384DDF50" w:rsidRDefault="008976BD" w14:paraId="63CC4DFF" w14:textId="7E6C78DB">
            <w:pPr>
              <w:pStyle w:val="Standaard"/>
              <w:ind w:left="0"/>
              <w:rPr>
                <w:rFonts w:ascii="Calibri" w:hAnsi="Calibri" w:eastAsia="Calibri" w:cs="Calibri"/>
                <w:color w:val="0070C0"/>
                <w:sz w:val="22"/>
                <w:szCs w:val="22"/>
              </w:rPr>
            </w:pPr>
            <w:r w:rsidRPr="3874E524" w:rsidR="5988A770">
              <w:rPr>
                <w:rFonts w:ascii="Calibri" w:hAnsi="Calibri" w:eastAsia="Calibri" w:cs="Calibri"/>
                <w:color w:val="0070C0"/>
                <w:sz w:val="22"/>
                <w:szCs w:val="22"/>
              </w:rPr>
              <w:t>Vreedzaam</w:t>
            </w:r>
            <w:r w:rsidRPr="3874E524" w:rsidR="4CE804D7">
              <w:rPr>
                <w:rFonts w:ascii="Calibri" w:hAnsi="Calibri" w:eastAsia="Calibri" w:cs="Calibri"/>
                <w:color w:val="0070C0"/>
                <w:sz w:val="22"/>
                <w:szCs w:val="22"/>
              </w:rPr>
              <w:t xml:space="preserve">. Mediatoren </w:t>
            </w:r>
          </w:p>
        </w:tc>
        <w:tc>
          <w:tcPr>
            <w:tcW w:w="3795" w:type="dxa"/>
            <w:shd w:val="clear" w:color="auto" w:fill="FAE2D5" w:themeFill="accent2" w:themeFillTint="33"/>
            <w:tcMar/>
          </w:tcPr>
          <w:p w:rsidRPr="00E91D0D" w:rsidR="00432981" w:rsidP="00432981" w:rsidRDefault="00432981" w14:paraId="5AD5CC7A" w14:textId="3AB2A44A">
            <w:pPr>
              <w:rPr>
                <w:rFonts w:ascii="Calibri" w:hAnsi="Calibri" w:eastAsia="Calibri" w:cs="Calibri"/>
                <w:color w:val="0070C0"/>
                <w:sz w:val="22"/>
                <w:szCs w:val="22"/>
              </w:rPr>
            </w:pPr>
            <w:r w:rsidRPr="3874E524" w:rsidR="093F7422">
              <w:rPr>
                <w:rFonts w:ascii="Calibri" w:hAnsi="Calibri" w:eastAsia="Calibri" w:cs="Calibri"/>
                <w:color w:val="0070C0"/>
                <w:sz w:val="22"/>
                <w:szCs w:val="22"/>
              </w:rPr>
              <w:t>Expertteam gedrag</w:t>
            </w:r>
          </w:p>
        </w:tc>
      </w:tr>
      <w:tr w:rsidRPr="00E91D0D" w:rsidR="00432981" w:rsidTr="3874E524" w14:paraId="26984D48" w14:textId="57124128">
        <w:tc>
          <w:tcPr>
            <w:tcW w:w="5245" w:type="dxa"/>
            <w:shd w:val="clear" w:color="auto" w:fill="FAE2D5" w:themeFill="accent2" w:themeFillTint="33"/>
            <w:tcMar/>
          </w:tcPr>
          <w:p w:rsidRPr="008976BD" w:rsidR="00432981" w:rsidP="008976BD" w:rsidRDefault="00432981" w14:paraId="36CE6227" w14:textId="4565D814">
            <w:pPr>
              <w:rPr>
                <w:rFonts w:ascii="Calibri" w:hAnsi="Calibri" w:eastAsia="Calibri" w:cs="Calibri"/>
                <w:color w:val="0070C0"/>
                <w:sz w:val="22"/>
                <w:szCs w:val="22"/>
              </w:rPr>
            </w:pPr>
          </w:p>
        </w:tc>
        <w:tc>
          <w:tcPr>
            <w:tcW w:w="3795" w:type="dxa"/>
            <w:shd w:val="clear" w:color="auto" w:fill="FAE2D5" w:themeFill="accent2" w:themeFillTint="33"/>
            <w:tcMar/>
          </w:tcPr>
          <w:p w:rsidRPr="00E91D0D" w:rsidR="00432981" w:rsidP="2AC91352" w:rsidRDefault="00432981" w14:paraId="725A7764" w14:textId="501B6105">
            <w:pPr>
              <w:rPr>
                <w:rFonts w:ascii="Calibri" w:hAnsi="Calibri" w:eastAsia="Calibri" w:cs="Calibri"/>
                <w:color w:val="0070C0"/>
                <w:sz w:val="22"/>
                <w:szCs w:val="22"/>
              </w:rPr>
            </w:pPr>
          </w:p>
        </w:tc>
      </w:tr>
      <w:tr w:rsidRPr="00E91D0D" w:rsidR="00432981" w:rsidTr="3874E524" w14:paraId="7D325D5E" w14:textId="13A32BB2">
        <w:tc>
          <w:tcPr>
            <w:tcW w:w="5245" w:type="dxa"/>
            <w:shd w:val="clear" w:color="auto" w:fill="FAE2D5" w:themeFill="accent2" w:themeFillTint="33"/>
            <w:tcMar/>
          </w:tcPr>
          <w:p w:rsidRPr="00E91D0D" w:rsidR="00432981" w:rsidP="2AC91352" w:rsidRDefault="00432981" w14:paraId="659AC2DC" w14:textId="77777777">
            <w:pPr>
              <w:rPr>
                <w:rFonts w:ascii="Calibri" w:hAnsi="Calibri" w:eastAsia="Calibri" w:cs="Calibri"/>
                <w:b/>
                <w:bCs/>
                <w:color w:val="0070C0"/>
                <w:sz w:val="22"/>
                <w:szCs w:val="22"/>
              </w:rPr>
            </w:pPr>
          </w:p>
        </w:tc>
        <w:tc>
          <w:tcPr>
            <w:tcW w:w="3795" w:type="dxa"/>
            <w:shd w:val="clear" w:color="auto" w:fill="FAE2D5" w:themeFill="accent2" w:themeFillTint="33"/>
            <w:tcMar/>
          </w:tcPr>
          <w:p w:rsidRPr="00E91D0D" w:rsidR="00432981" w:rsidP="2AC91352" w:rsidRDefault="00432981" w14:paraId="75D00295" w14:textId="77777777">
            <w:pPr>
              <w:rPr>
                <w:rFonts w:ascii="Calibri" w:hAnsi="Calibri" w:eastAsia="Calibri" w:cs="Calibri"/>
                <w:b/>
                <w:bCs/>
                <w:color w:val="0070C0"/>
                <w:sz w:val="22"/>
                <w:szCs w:val="22"/>
              </w:rPr>
            </w:pPr>
          </w:p>
        </w:tc>
      </w:tr>
    </w:tbl>
    <w:p w:rsidRPr="00E91D0D" w:rsidR="000965D1" w:rsidP="2AC91352" w:rsidRDefault="000965D1" w14:paraId="19D77BD6" w14:textId="77777777">
      <w:pPr>
        <w:spacing w:after="0"/>
        <w:ind w:left="-24"/>
        <w:rPr>
          <w:rFonts w:ascii="Calibri" w:hAnsi="Calibri" w:eastAsia="Calibri" w:cs="Calibri"/>
          <w:b/>
          <w:bCs/>
          <w:color w:val="0070C0"/>
          <w:sz w:val="22"/>
          <w:szCs w:val="22"/>
        </w:rPr>
      </w:pPr>
    </w:p>
    <w:tbl>
      <w:tblPr>
        <w:tblStyle w:val="Tabelraster"/>
        <w:tblW w:w="0" w:type="auto"/>
        <w:tblLook w:val="04A0" w:firstRow="1" w:lastRow="0" w:firstColumn="1" w:lastColumn="0" w:noHBand="0" w:noVBand="1"/>
      </w:tblPr>
      <w:tblGrid>
        <w:gridCol w:w="5443"/>
        <w:gridCol w:w="3573"/>
      </w:tblGrid>
      <w:tr w:rsidRPr="00E91D0D" w:rsidR="00432981" w:rsidTr="3874E524" w14:paraId="1A297B81" w14:textId="2C3EC998">
        <w:tc>
          <w:tcPr>
            <w:tcW w:w="5443" w:type="dxa"/>
            <w:shd w:val="clear" w:color="auto" w:fill="E97132" w:themeFill="accent2"/>
            <w:tcMar/>
          </w:tcPr>
          <w:p w:rsidRPr="00E91D0D" w:rsidR="00432981" w:rsidRDefault="00432981" w14:paraId="6F93F4F6" w14:textId="6847BB70">
            <w:pPr>
              <w:rPr>
                <w:rFonts w:ascii="Calibri" w:hAnsi="Calibri" w:cs="Calibri"/>
                <w:color w:val="0070C0"/>
                <w:sz w:val="32"/>
                <w:szCs w:val="32"/>
              </w:rPr>
            </w:pPr>
            <w:r w:rsidRPr="00E91D0D">
              <w:rPr>
                <w:rFonts w:ascii="Calibri" w:hAnsi="Calibri" w:eastAsia="Calibri" w:cs="Calibri"/>
                <w:b/>
                <w:bCs/>
                <w:color w:val="0070C0"/>
                <w:sz w:val="32"/>
                <w:szCs w:val="32"/>
              </w:rPr>
              <w:t xml:space="preserve">Uitbouwen </w:t>
            </w:r>
          </w:p>
        </w:tc>
        <w:tc>
          <w:tcPr>
            <w:tcW w:w="3573" w:type="dxa"/>
            <w:shd w:val="clear" w:color="auto" w:fill="E97132" w:themeFill="accent2"/>
            <w:tcMar/>
          </w:tcPr>
          <w:p w:rsidRPr="00E91D0D" w:rsidR="00432981" w:rsidRDefault="00432981" w14:paraId="7FC89AE4" w14:textId="1C0E5558">
            <w:pPr>
              <w:rPr>
                <w:rFonts w:ascii="Calibri" w:hAnsi="Calibri" w:eastAsia="Calibri" w:cs="Calibri"/>
                <w:b/>
                <w:bCs/>
                <w:color w:val="0070C0"/>
                <w:sz w:val="22"/>
                <w:szCs w:val="22"/>
              </w:rPr>
            </w:pPr>
          </w:p>
        </w:tc>
      </w:tr>
      <w:tr w:rsidRPr="00E91D0D" w:rsidR="00432981" w:rsidTr="3874E524" w14:paraId="26C0511B" w14:textId="4DEB1264">
        <w:tc>
          <w:tcPr>
            <w:tcW w:w="5443" w:type="dxa"/>
            <w:shd w:val="clear" w:color="auto" w:fill="FAE2D5" w:themeFill="accent2" w:themeFillTint="33"/>
            <w:tcMar/>
          </w:tcPr>
          <w:p w:rsidRPr="00E91D0D" w:rsidR="00432981" w:rsidP="384DDF50" w:rsidRDefault="00432981" w14:paraId="18861666" w14:textId="77777777">
            <w:pPr>
              <w:pStyle w:val="Standaard"/>
              <w:ind w:left="0"/>
              <w:rPr>
                <w:rFonts w:ascii="Calibri" w:hAnsi="Calibri" w:cs="Calibri"/>
                <w:color w:val="0070C0"/>
                <w:sz w:val="22"/>
                <w:szCs w:val="22"/>
              </w:rPr>
            </w:pPr>
            <w:r w:rsidRPr="384DDF50" w:rsidR="00432981">
              <w:rPr>
                <w:rFonts w:ascii="Calibri" w:hAnsi="Calibri" w:cs="Calibri"/>
                <w:color w:val="0070C0"/>
                <w:sz w:val="22"/>
                <w:szCs w:val="22"/>
              </w:rPr>
              <w:t>Formatief handelen: Pilot formatief toetsen bij Spelling</w:t>
            </w:r>
          </w:p>
          <w:p w:rsidRPr="00E91D0D" w:rsidR="00432981" w:rsidP="384DDF50" w:rsidRDefault="00432981" w14:paraId="346ED017" w14:textId="1A5DC287">
            <w:pPr>
              <w:pStyle w:val="Standaard"/>
              <w:ind w:left="0"/>
              <w:rPr>
                <w:rFonts w:ascii="Calibri" w:hAnsi="Calibri" w:cs="Calibri"/>
                <w:color w:val="0070C0"/>
                <w:sz w:val="22"/>
                <w:szCs w:val="22"/>
              </w:rPr>
            </w:pPr>
            <w:r w:rsidRPr="3874E524" w:rsidR="00432981">
              <w:rPr>
                <w:rFonts w:ascii="Calibri" w:hAnsi="Calibri" w:cs="Calibri"/>
                <w:color w:val="0070C0"/>
                <w:sz w:val="22"/>
                <w:szCs w:val="22"/>
              </w:rPr>
              <w:t xml:space="preserve">Integratief werken: </w:t>
            </w:r>
            <w:r w:rsidRPr="3874E524" w:rsidR="5988A770">
              <w:rPr>
                <w:rFonts w:ascii="Calibri" w:hAnsi="Calibri" w:cs="Calibri"/>
                <w:color w:val="0070C0"/>
                <w:sz w:val="22"/>
                <w:szCs w:val="22"/>
              </w:rPr>
              <w:t xml:space="preserve">Staal WO, taal en lezen. </w:t>
            </w:r>
          </w:p>
          <w:p w:rsidR="3874E524" w:rsidP="3874E524" w:rsidRDefault="3874E524" w14:paraId="0F268954" w14:textId="417C7CAC">
            <w:pPr>
              <w:pStyle w:val="Standaard"/>
              <w:ind w:left="0"/>
              <w:rPr>
                <w:rFonts w:ascii="Calibri" w:hAnsi="Calibri" w:cs="Calibri"/>
                <w:color w:val="0070C0"/>
                <w:sz w:val="22"/>
                <w:szCs w:val="22"/>
              </w:rPr>
            </w:pPr>
          </w:p>
          <w:p w:rsidRPr="00E91D0D" w:rsidR="00432981" w:rsidP="384DDF50" w:rsidRDefault="00432981" w14:paraId="4473BA56" w14:textId="237EF33A">
            <w:pPr>
              <w:pStyle w:val="Standaard"/>
              <w:ind w:left="0"/>
              <w:rPr>
                <w:rFonts w:ascii="Calibri" w:hAnsi="Calibri" w:cs="Calibri"/>
                <w:color w:val="0070C0"/>
                <w:sz w:val="22"/>
                <w:szCs w:val="22"/>
              </w:rPr>
            </w:pPr>
            <w:r w:rsidRPr="384DDF50" w:rsidR="00432981">
              <w:rPr>
                <w:rFonts w:ascii="Calibri" w:hAnsi="Calibri" w:cs="Calibri"/>
                <w:color w:val="0070C0"/>
                <w:sz w:val="22"/>
                <w:szCs w:val="22"/>
              </w:rPr>
              <w:t xml:space="preserve">Kleine cyclus bij spelling </w:t>
            </w:r>
          </w:p>
        </w:tc>
        <w:tc>
          <w:tcPr>
            <w:tcW w:w="3573" w:type="dxa"/>
            <w:shd w:val="clear" w:color="auto" w:fill="FAE2D5" w:themeFill="accent2" w:themeFillTint="33"/>
            <w:tcMar/>
          </w:tcPr>
          <w:p w:rsidRPr="00E91D0D" w:rsidR="00432981" w:rsidP="3874E524" w:rsidRDefault="00432981" w14:paraId="6EDFBABA" w14:textId="7859B2ED">
            <w:pPr>
              <w:rPr>
                <w:rFonts w:ascii="Calibri" w:hAnsi="Calibri" w:cs="Calibri"/>
                <w:color w:val="0070C0"/>
                <w:sz w:val="22"/>
                <w:szCs w:val="22"/>
              </w:rPr>
            </w:pPr>
            <w:r w:rsidRPr="3874E524" w:rsidR="5299AE93">
              <w:rPr>
                <w:rFonts w:ascii="Calibri" w:hAnsi="Calibri" w:cs="Calibri"/>
                <w:color w:val="0070C0"/>
                <w:sz w:val="22"/>
                <w:szCs w:val="22"/>
              </w:rPr>
              <w:t>Expertteam taal</w:t>
            </w:r>
            <w:r w:rsidRPr="3874E524" w:rsidR="5A9DAD11">
              <w:rPr>
                <w:rFonts w:ascii="Calibri" w:hAnsi="Calibri" w:cs="Calibri"/>
                <w:color w:val="0070C0"/>
                <w:sz w:val="22"/>
                <w:szCs w:val="22"/>
              </w:rPr>
              <w:t>, KC/IB</w:t>
            </w:r>
          </w:p>
          <w:p w:rsidRPr="00E91D0D" w:rsidR="00432981" w:rsidP="3874E524" w:rsidRDefault="00432981" w14:paraId="2ED1E4CD" w14:textId="2B79F930">
            <w:pPr>
              <w:rPr>
                <w:rFonts w:ascii="Calibri" w:hAnsi="Calibri" w:cs="Calibri"/>
                <w:color w:val="0070C0"/>
                <w:sz w:val="22"/>
                <w:szCs w:val="22"/>
              </w:rPr>
            </w:pPr>
            <w:r w:rsidRPr="3874E524" w:rsidR="5A9DAD11">
              <w:rPr>
                <w:rFonts w:ascii="Calibri" w:hAnsi="Calibri" w:cs="Calibri"/>
                <w:color w:val="0070C0"/>
                <w:sz w:val="22"/>
                <w:szCs w:val="22"/>
              </w:rPr>
              <w:t>Expertteam Taal en integratief werken</w:t>
            </w:r>
          </w:p>
          <w:p w:rsidRPr="00E91D0D" w:rsidR="00432981" w:rsidP="00432981" w:rsidRDefault="00432981" w14:paraId="4E2D6004" w14:textId="288F208D">
            <w:pPr>
              <w:rPr>
                <w:rFonts w:ascii="Calibri" w:hAnsi="Calibri" w:cs="Calibri"/>
                <w:color w:val="0070C0"/>
                <w:sz w:val="22"/>
                <w:szCs w:val="22"/>
              </w:rPr>
            </w:pPr>
            <w:r w:rsidRPr="3874E524" w:rsidR="5A9DAD11">
              <w:rPr>
                <w:rFonts w:ascii="Calibri" w:hAnsi="Calibri" w:cs="Calibri"/>
                <w:color w:val="0070C0"/>
                <w:sz w:val="22"/>
                <w:szCs w:val="22"/>
              </w:rPr>
              <w:t>Expertteam Taal, KC/IB</w:t>
            </w:r>
          </w:p>
        </w:tc>
      </w:tr>
      <w:tr w:rsidRPr="00E91D0D" w:rsidR="00432981" w:rsidTr="3874E524" w14:paraId="484D5069" w14:textId="3DC9638D">
        <w:tc>
          <w:tcPr>
            <w:tcW w:w="5443" w:type="dxa"/>
            <w:shd w:val="clear" w:color="auto" w:fill="FAE2D5" w:themeFill="accent2" w:themeFillTint="33"/>
            <w:tcMar/>
          </w:tcPr>
          <w:p w:rsidRPr="00E91D0D" w:rsidR="00432981" w:rsidP="384DDF50" w:rsidRDefault="00432981" w14:paraId="3AF446CF" w14:textId="40C13286">
            <w:pPr>
              <w:pStyle w:val="Standaard"/>
              <w:ind w:left="0"/>
              <w:rPr>
                <w:rFonts w:ascii="Calibri" w:hAnsi="Calibri" w:cs="Calibri"/>
                <w:color w:val="0070C0"/>
                <w:sz w:val="22"/>
                <w:szCs w:val="22"/>
              </w:rPr>
            </w:pPr>
            <w:r w:rsidRPr="384DDF50" w:rsidR="00432981">
              <w:rPr>
                <w:rFonts w:ascii="Calibri" w:hAnsi="Calibri" w:cs="Calibri"/>
                <w:color w:val="0070C0"/>
                <w:sz w:val="22"/>
                <w:szCs w:val="22"/>
              </w:rPr>
              <w:t xml:space="preserve">Executieve functies: herhalen en uitbreiden met vijf krachten </w:t>
            </w:r>
          </w:p>
        </w:tc>
        <w:tc>
          <w:tcPr>
            <w:tcW w:w="3573" w:type="dxa"/>
            <w:shd w:val="clear" w:color="auto" w:fill="FAE2D5" w:themeFill="accent2" w:themeFillTint="33"/>
            <w:tcMar/>
          </w:tcPr>
          <w:p w:rsidRPr="00E91D0D" w:rsidR="00432981" w:rsidP="00432981" w:rsidRDefault="00432981" w14:paraId="71FCF9DA" w14:textId="20DB20CC">
            <w:pPr>
              <w:rPr>
                <w:rFonts w:ascii="Calibri" w:hAnsi="Calibri" w:cs="Calibri"/>
                <w:color w:val="0070C0"/>
                <w:sz w:val="22"/>
                <w:szCs w:val="22"/>
              </w:rPr>
            </w:pPr>
            <w:r w:rsidRPr="00E91D0D">
              <w:rPr>
                <w:rFonts w:ascii="Calibri" w:hAnsi="Calibri" w:cs="Calibri"/>
                <w:color w:val="0070C0"/>
                <w:sz w:val="22"/>
                <w:szCs w:val="22"/>
              </w:rPr>
              <w:t xml:space="preserve">Knap Wijs voor alle leerkrachten. </w:t>
            </w:r>
          </w:p>
        </w:tc>
      </w:tr>
      <w:tr w:rsidRPr="00E91D0D" w:rsidR="00432981" w:rsidTr="3874E524" w14:paraId="3B3D08CE" w14:textId="110A140A">
        <w:tc>
          <w:tcPr>
            <w:tcW w:w="5443" w:type="dxa"/>
            <w:shd w:val="clear" w:color="auto" w:fill="FAE2D5" w:themeFill="accent2" w:themeFillTint="33"/>
            <w:tcMar/>
          </w:tcPr>
          <w:p w:rsidRPr="00E91D0D" w:rsidR="00432981" w:rsidP="3874E524" w:rsidRDefault="008976BD" w14:paraId="2D27531F" w14:textId="454F816B">
            <w:pPr>
              <w:pStyle w:val="Standaard"/>
              <w:ind w:left="0"/>
              <w:rPr>
                <w:rFonts w:ascii="Calibri" w:hAnsi="Calibri" w:cs="Calibri"/>
                <w:color w:val="0070C0"/>
                <w:sz w:val="22"/>
                <w:szCs w:val="22"/>
              </w:rPr>
            </w:pPr>
            <w:r w:rsidRPr="3874E524" w:rsidR="5988A770">
              <w:rPr>
                <w:rFonts w:ascii="Calibri" w:hAnsi="Calibri" w:cs="Calibri"/>
                <w:color w:val="0070C0"/>
                <w:sz w:val="22"/>
                <w:szCs w:val="22"/>
              </w:rPr>
              <w:t xml:space="preserve">Uitbreiden aanbod MHB voor groep 3/4. </w:t>
            </w:r>
          </w:p>
          <w:p w:rsidRPr="00E91D0D" w:rsidR="00432981" w:rsidP="3874E524" w:rsidRDefault="008976BD" w14:paraId="144F529D" w14:textId="5D353B70">
            <w:pPr>
              <w:pStyle w:val="Standaard"/>
              <w:ind w:left="0"/>
              <w:rPr>
                <w:rFonts w:ascii="Calibri" w:hAnsi="Calibri" w:cs="Calibri"/>
                <w:color w:val="0070C0"/>
                <w:sz w:val="22"/>
                <w:szCs w:val="22"/>
              </w:rPr>
            </w:pPr>
            <w:r w:rsidRPr="3874E524" w:rsidR="5988A770">
              <w:rPr>
                <w:rFonts w:ascii="Calibri" w:hAnsi="Calibri" w:cs="Calibri"/>
                <w:color w:val="0070C0"/>
                <w:sz w:val="22"/>
                <w:szCs w:val="22"/>
              </w:rPr>
              <w:t>Borgen gebruik Portfolio</w:t>
            </w:r>
            <w:r w:rsidRPr="3874E524" w:rsidR="1D9B94FD">
              <w:rPr>
                <w:rFonts w:ascii="Calibri" w:hAnsi="Calibri" w:cs="Calibri"/>
                <w:color w:val="0070C0"/>
                <w:sz w:val="22"/>
                <w:szCs w:val="22"/>
              </w:rPr>
              <w:t xml:space="preserve">, meelopen Bosklas voor inspiratie. </w:t>
            </w:r>
          </w:p>
          <w:p w:rsidRPr="00E91D0D" w:rsidR="00432981" w:rsidP="384DDF50" w:rsidRDefault="008976BD" w14:paraId="5912A47C" w14:textId="342E6196">
            <w:pPr>
              <w:pStyle w:val="Standaard"/>
              <w:ind w:left="0"/>
              <w:rPr>
                <w:rFonts w:ascii="Calibri" w:hAnsi="Calibri" w:cs="Calibri"/>
                <w:color w:val="0070C0"/>
                <w:sz w:val="22"/>
                <w:szCs w:val="22"/>
              </w:rPr>
            </w:pPr>
            <w:r w:rsidRPr="3874E524" w:rsidR="1D9B94FD">
              <w:rPr>
                <w:rFonts w:ascii="Calibri" w:hAnsi="Calibri" w:cs="Calibri"/>
                <w:color w:val="0070C0"/>
                <w:sz w:val="22"/>
                <w:szCs w:val="22"/>
              </w:rPr>
              <w:t>Compacten</w:t>
            </w:r>
            <w:r w:rsidRPr="3874E524" w:rsidR="71F42A1E">
              <w:rPr>
                <w:rFonts w:ascii="Calibri" w:hAnsi="Calibri" w:cs="Calibri"/>
                <w:color w:val="0070C0"/>
                <w:sz w:val="22"/>
                <w:szCs w:val="22"/>
              </w:rPr>
              <w:t xml:space="preserve">: afspraken vastleggen. </w:t>
            </w:r>
            <w:r w:rsidRPr="3874E524" w:rsidR="1D9B94FD">
              <w:rPr>
                <w:rFonts w:ascii="Calibri" w:hAnsi="Calibri" w:cs="Calibri"/>
                <w:color w:val="0070C0"/>
                <w:sz w:val="22"/>
                <w:szCs w:val="22"/>
              </w:rPr>
              <w:t xml:space="preserve"> </w:t>
            </w:r>
          </w:p>
        </w:tc>
        <w:tc>
          <w:tcPr>
            <w:tcW w:w="3573" w:type="dxa"/>
            <w:shd w:val="clear" w:color="auto" w:fill="FAE2D5" w:themeFill="accent2" w:themeFillTint="33"/>
            <w:tcMar/>
          </w:tcPr>
          <w:p w:rsidRPr="00E91D0D" w:rsidR="00432981" w:rsidP="00432981" w:rsidRDefault="00432981" w14:paraId="4AAF7037" w14:textId="494F5BC0">
            <w:pPr>
              <w:rPr>
                <w:rFonts w:ascii="Calibri" w:hAnsi="Calibri" w:cs="Calibri"/>
                <w:color w:val="0070C0"/>
                <w:sz w:val="22"/>
                <w:szCs w:val="22"/>
              </w:rPr>
            </w:pPr>
            <w:r w:rsidRPr="3874E524" w:rsidR="0B14B7CB">
              <w:rPr>
                <w:rFonts w:ascii="Calibri" w:hAnsi="Calibri" w:cs="Calibri"/>
                <w:color w:val="0070C0"/>
                <w:sz w:val="22"/>
                <w:szCs w:val="22"/>
              </w:rPr>
              <w:t xml:space="preserve">Expertteam </w:t>
            </w:r>
            <w:r w:rsidRPr="3874E524" w:rsidR="67335036">
              <w:rPr>
                <w:rFonts w:ascii="Calibri" w:hAnsi="Calibri" w:cs="Calibri"/>
                <w:color w:val="0070C0"/>
                <w:sz w:val="22"/>
                <w:szCs w:val="22"/>
              </w:rPr>
              <w:t>HB</w:t>
            </w:r>
          </w:p>
        </w:tc>
      </w:tr>
      <w:tr w:rsidRPr="00E91D0D" w:rsidR="00432981" w:rsidTr="3874E524" w14:paraId="70BB913C" w14:textId="4770CABE">
        <w:tc>
          <w:tcPr>
            <w:tcW w:w="5443" w:type="dxa"/>
            <w:shd w:val="clear" w:color="auto" w:fill="FAE2D5" w:themeFill="accent2" w:themeFillTint="33"/>
            <w:tcMar/>
          </w:tcPr>
          <w:p w:rsidRPr="008976BD" w:rsidR="00432981" w:rsidP="384DDF50" w:rsidRDefault="00432981" w14:paraId="064719F5" w14:textId="2A0FC3C4">
            <w:pPr>
              <w:pStyle w:val="Standaard"/>
              <w:ind w:left="0"/>
              <w:rPr>
                <w:rFonts w:ascii="Calibri" w:hAnsi="Calibri" w:cs="Calibri"/>
                <w:color w:val="0070C0"/>
                <w:sz w:val="22"/>
                <w:szCs w:val="22"/>
              </w:rPr>
            </w:pPr>
            <w:r w:rsidRPr="384DDF50" w:rsidR="5B09080A">
              <w:rPr>
                <w:rFonts w:ascii="Calibri" w:hAnsi="Calibri" w:cs="Calibri"/>
                <w:color w:val="0070C0"/>
                <w:sz w:val="22"/>
                <w:szCs w:val="22"/>
              </w:rPr>
              <w:t>Samenwerking KDV Chapeau</w:t>
            </w:r>
          </w:p>
        </w:tc>
        <w:tc>
          <w:tcPr>
            <w:tcW w:w="3573" w:type="dxa"/>
            <w:shd w:val="clear" w:color="auto" w:fill="FAE2D5" w:themeFill="accent2" w:themeFillTint="33"/>
            <w:tcMar/>
          </w:tcPr>
          <w:p w:rsidRPr="00E91D0D" w:rsidR="00432981" w:rsidRDefault="00432981" w14:paraId="4D1EAFEB" w14:textId="3C32C90C">
            <w:pPr>
              <w:rPr>
                <w:rFonts w:ascii="Calibri" w:hAnsi="Calibri" w:cs="Calibri"/>
                <w:color w:val="0070C0"/>
                <w:sz w:val="22"/>
                <w:szCs w:val="22"/>
              </w:rPr>
            </w:pPr>
            <w:r w:rsidRPr="3874E524" w:rsidR="3AB25506">
              <w:rPr>
                <w:rFonts w:ascii="Calibri" w:hAnsi="Calibri" w:cs="Calibri"/>
                <w:color w:val="0070C0"/>
                <w:sz w:val="22"/>
                <w:szCs w:val="22"/>
              </w:rPr>
              <w:t>Kleuterleerkrachten, directie, KB/IB, Chapeau</w:t>
            </w:r>
          </w:p>
        </w:tc>
      </w:tr>
      <w:tr w:rsidR="3874E524" w:rsidTr="3874E524" w14:paraId="56AC131E">
        <w:trPr>
          <w:trHeight w:val="300"/>
        </w:trPr>
        <w:tc>
          <w:tcPr>
            <w:tcW w:w="5443" w:type="dxa"/>
            <w:shd w:val="clear" w:color="auto" w:fill="FAE2D5" w:themeFill="accent2" w:themeFillTint="33"/>
            <w:tcMar/>
          </w:tcPr>
          <w:p w:rsidR="2AD48357" w:rsidP="3874E524" w:rsidRDefault="2AD48357" w14:paraId="79D7F647" w14:textId="51CFE901">
            <w:pPr>
              <w:pStyle w:val="Standaard"/>
              <w:rPr>
                <w:rFonts w:ascii="Calibri" w:hAnsi="Calibri" w:cs="Calibri"/>
                <w:color w:val="0070C0"/>
                <w:sz w:val="22"/>
                <w:szCs w:val="22"/>
              </w:rPr>
            </w:pPr>
            <w:r w:rsidRPr="3874E524" w:rsidR="2AD48357">
              <w:rPr>
                <w:rFonts w:ascii="Calibri" w:hAnsi="Calibri" w:cs="Calibri"/>
                <w:color w:val="0070C0"/>
                <w:sz w:val="22"/>
                <w:szCs w:val="22"/>
              </w:rPr>
              <w:t>Burgerschapsonderwijs: opzet schoolcommissie</w:t>
            </w:r>
          </w:p>
        </w:tc>
        <w:tc>
          <w:tcPr>
            <w:tcW w:w="3573" w:type="dxa"/>
            <w:shd w:val="clear" w:color="auto" w:fill="FAE2D5" w:themeFill="accent2" w:themeFillTint="33"/>
            <w:tcMar/>
          </w:tcPr>
          <w:p w:rsidR="0BF3CF0A" w:rsidP="3874E524" w:rsidRDefault="0BF3CF0A" w14:paraId="5A710741" w14:textId="044D0313">
            <w:pPr>
              <w:pStyle w:val="Standaard"/>
              <w:rPr>
                <w:rFonts w:ascii="Calibri" w:hAnsi="Calibri" w:cs="Calibri"/>
                <w:color w:val="0070C0"/>
                <w:sz w:val="22"/>
                <w:szCs w:val="22"/>
              </w:rPr>
            </w:pPr>
            <w:r w:rsidRPr="3874E524" w:rsidR="0BF3CF0A">
              <w:rPr>
                <w:rFonts w:ascii="Calibri" w:hAnsi="Calibri" w:cs="Calibri"/>
                <w:color w:val="0070C0"/>
                <w:sz w:val="22"/>
                <w:szCs w:val="22"/>
              </w:rPr>
              <w:t xml:space="preserve">Expertteam gedrag </w:t>
            </w:r>
          </w:p>
        </w:tc>
      </w:tr>
      <w:tr w:rsidR="3874E524" w:rsidTr="3874E524" w14:paraId="1CF38B0F">
        <w:trPr>
          <w:trHeight w:val="300"/>
        </w:trPr>
        <w:tc>
          <w:tcPr>
            <w:tcW w:w="5443" w:type="dxa"/>
            <w:shd w:val="clear" w:color="auto" w:fill="FAE2D5" w:themeFill="accent2" w:themeFillTint="33"/>
            <w:tcMar/>
          </w:tcPr>
          <w:p w:rsidR="46217152" w:rsidP="3874E524" w:rsidRDefault="46217152" w14:paraId="33FBCD5C" w14:textId="3C0781AA">
            <w:pPr>
              <w:pStyle w:val="Standaard"/>
              <w:rPr>
                <w:rFonts w:ascii="Calibri" w:hAnsi="Calibri" w:eastAsia="Calibri" w:cs="Calibri"/>
                <w:color w:val="0070C0"/>
                <w:sz w:val="22"/>
                <w:szCs w:val="22"/>
              </w:rPr>
            </w:pPr>
            <w:r w:rsidRPr="3874E524" w:rsidR="46217152">
              <w:rPr>
                <w:rFonts w:ascii="Calibri" w:hAnsi="Calibri" w:cs="Calibri"/>
                <w:color w:val="0070C0"/>
                <w:sz w:val="22"/>
                <w:szCs w:val="22"/>
              </w:rPr>
              <w:t>Vreedzaam: V</w:t>
            </w:r>
            <w:r w:rsidRPr="3874E524" w:rsidR="46217152">
              <w:rPr>
                <w:rFonts w:ascii="Calibri" w:hAnsi="Calibri" w:eastAsia="Calibri" w:cs="Calibri"/>
                <w:color w:val="0070C0"/>
                <w:sz w:val="22"/>
                <w:szCs w:val="22"/>
              </w:rPr>
              <w:t>reedzame kriebels</w:t>
            </w:r>
          </w:p>
        </w:tc>
        <w:tc>
          <w:tcPr>
            <w:tcW w:w="3573" w:type="dxa"/>
            <w:shd w:val="clear" w:color="auto" w:fill="FAE2D5" w:themeFill="accent2" w:themeFillTint="33"/>
            <w:tcMar/>
          </w:tcPr>
          <w:p w:rsidR="46217152" w:rsidP="3874E524" w:rsidRDefault="46217152" w14:paraId="276DDDF3" w14:textId="3E76FCAF">
            <w:pPr>
              <w:pStyle w:val="Standaard"/>
              <w:rPr>
                <w:rFonts w:ascii="Calibri" w:hAnsi="Calibri" w:cs="Calibri"/>
                <w:color w:val="0070C0"/>
                <w:sz w:val="22"/>
                <w:szCs w:val="22"/>
              </w:rPr>
            </w:pPr>
            <w:r w:rsidRPr="3874E524" w:rsidR="46217152">
              <w:rPr>
                <w:rFonts w:ascii="Calibri" w:hAnsi="Calibri" w:cs="Calibri"/>
                <w:color w:val="0070C0"/>
                <w:sz w:val="22"/>
                <w:szCs w:val="22"/>
              </w:rPr>
              <w:t>Expertteam gedrag</w:t>
            </w:r>
          </w:p>
        </w:tc>
      </w:tr>
    </w:tbl>
    <w:p w:rsidRPr="00E91D0D" w:rsidR="000965D1" w:rsidRDefault="000965D1" w14:paraId="0C464AE0" w14:textId="77777777">
      <w:pPr>
        <w:rPr>
          <w:rFonts w:ascii="Calibri" w:hAnsi="Calibri" w:cs="Calibri"/>
        </w:rPr>
      </w:pPr>
    </w:p>
    <w:tbl>
      <w:tblPr>
        <w:tblStyle w:val="Tabelraster"/>
        <w:tblW w:w="0" w:type="auto"/>
        <w:tblLook w:val="04A0" w:firstRow="1" w:lastRow="0" w:firstColumn="1" w:lastColumn="0" w:noHBand="0" w:noVBand="1"/>
      </w:tblPr>
      <w:tblGrid>
        <w:gridCol w:w="5186"/>
        <w:gridCol w:w="3830"/>
      </w:tblGrid>
      <w:tr w:rsidRPr="00E91D0D" w:rsidR="00432981" w:rsidTr="3874E524" w14:paraId="5485FC18" w14:textId="7B36071F">
        <w:tc>
          <w:tcPr>
            <w:tcW w:w="5186" w:type="dxa"/>
            <w:shd w:val="clear" w:color="auto" w:fill="E97132" w:themeFill="accent2"/>
            <w:tcMar/>
          </w:tcPr>
          <w:p w:rsidRPr="00E91D0D" w:rsidR="00432981" w:rsidRDefault="00432981" w14:paraId="55270209" w14:textId="509E5CBE">
            <w:pPr>
              <w:rPr>
                <w:rFonts w:ascii="Calibri" w:hAnsi="Calibri" w:cs="Calibri"/>
                <w:b/>
                <w:bCs/>
                <w:color w:val="0070C0"/>
                <w:sz w:val="32"/>
                <w:szCs w:val="32"/>
              </w:rPr>
            </w:pPr>
            <w:r w:rsidRPr="00E91D0D">
              <w:rPr>
                <w:rFonts w:ascii="Calibri" w:hAnsi="Calibri" w:cs="Calibri"/>
                <w:b/>
                <w:bCs/>
                <w:color w:val="0070C0"/>
                <w:sz w:val="32"/>
                <w:szCs w:val="32"/>
              </w:rPr>
              <w:t>Implementeren</w:t>
            </w:r>
          </w:p>
        </w:tc>
        <w:tc>
          <w:tcPr>
            <w:tcW w:w="3830" w:type="dxa"/>
            <w:shd w:val="clear" w:color="auto" w:fill="E97132" w:themeFill="accent2"/>
            <w:tcMar/>
          </w:tcPr>
          <w:p w:rsidRPr="00E91D0D" w:rsidR="00432981" w:rsidRDefault="00432981" w14:paraId="62BC1AE2" w14:textId="7722483B">
            <w:pPr>
              <w:rPr>
                <w:rFonts w:ascii="Calibri" w:hAnsi="Calibri" w:cs="Calibri"/>
                <w:b/>
                <w:bCs/>
                <w:color w:val="0070C0"/>
                <w:sz w:val="22"/>
                <w:szCs w:val="22"/>
              </w:rPr>
            </w:pPr>
          </w:p>
        </w:tc>
      </w:tr>
      <w:tr w:rsidRPr="00E91D0D" w:rsidR="00432981" w:rsidTr="3874E524" w14:paraId="2DF01DFE" w14:textId="65603C39">
        <w:tc>
          <w:tcPr>
            <w:tcW w:w="5186" w:type="dxa"/>
            <w:shd w:val="clear" w:color="auto" w:fill="FAE2D5" w:themeFill="accent2" w:themeFillTint="33"/>
            <w:tcMar/>
          </w:tcPr>
          <w:p w:rsidRPr="00E91D0D" w:rsidR="00432981" w:rsidP="384DDF50" w:rsidRDefault="00432981" w14:paraId="332502FB" w14:textId="03C66EF3">
            <w:pPr>
              <w:pStyle w:val="Standaard"/>
              <w:ind w:left="0"/>
              <w:rPr>
                <w:rFonts w:ascii="Calibri" w:hAnsi="Calibri" w:cs="Calibri"/>
                <w:color w:val="0070C0"/>
                <w:sz w:val="22"/>
                <w:szCs w:val="22"/>
              </w:rPr>
            </w:pPr>
            <w:r w:rsidRPr="384DDF50" w:rsidR="00432981">
              <w:rPr>
                <w:rFonts w:ascii="Calibri" w:hAnsi="Calibri" w:cs="Calibri"/>
                <w:color w:val="0070C0"/>
                <w:sz w:val="22"/>
                <w:szCs w:val="22"/>
              </w:rPr>
              <w:t>Structuur en cultuur professionele leergemeenschap</w:t>
            </w:r>
          </w:p>
        </w:tc>
        <w:tc>
          <w:tcPr>
            <w:tcW w:w="3830" w:type="dxa"/>
            <w:shd w:val="clear" w:color="auto" w:fill="FAE2D5" w:themeFill="accent2" w:themeFillTint="33"/>
            <w:tcMar/>
          </w:tcPr>
          <w:p w:rsidRPr="00E91D0D" w:rsidR="00432981" w:rsidP="00432981" w:rsidRDefault="00432981" w14:paraId="37F334AB" w14:textId="794A3ADA">
            <w:pPr>
              <w:rPr>
                <w:rFonts w:ascii="Calibri" w:hAnsi="Calibri" w:cs="Calibri"/>
                <w:color w:val="0070C0"/>
                <w:sz w:val="22"/>
                <w:szCs w:val="22"/>
              </w:rPr>
            </w:pPr>
            <w:r w:rsidRPr="3874E524" w:rsidR="00432981">
              <w:rPr>
                <w:rFonts w:ascii="Calibri" w:hAnsi="Calibri" w:cs="Calibri"/>
                <w:color w:val="0070C0"/>
                <w:sz w:val="22"/>
                <w:szCs w:val="22"/>
              </w:rPr>
              <w:t>Hele team</w:t>
            </w:r>
            <w:r w:rsidRPr="3874E524" w:rsidR="478CD068">
              <w:rPr>
                <w:rFonts w:ascii="Calibri" w:hAnsi="Calibri" w:cs="Calibri"/>
                <w:color w:val="0070C0"/>
                <w:sz w:val="22"/>
                <w:szCs w:val="22"/>
              </w:rPr>
              <w:t xml:space="preserve">, onder leiding van directie en KC. </w:t>
            </w:r>
          </w:p>
        </w:tc>
      </w:tr>
      <w:tr w:rsidRPr="00E91D0D" w:rsidR="008976BD" w:rsidTr="3874E524" w14:paraId="0339685C" w14:textId="0838556C">
        <w:tc>
          <w:tcPr>
            <w:tcW w:w="5186" w:type="dxa"/>
            <w:shd w:val="clear" w:color="auto" w:fill="FAE2D5" w:themeFill="accent2" w:themeFillTint="33"/>
            <w:tcMar/>
          </w:tcPr>
          <w:p w:rsidRPr="00E91D0D" w:rsidR="008976BD" w:rsidP="384DDF50" w:rsidRDefault="008976BD" w14:paraId="6FBB65B3" w14:textId="43985755">
            <w:pPr>
              <w:pStyle w:val="Standaard"/>
              <w:ind w:left="0"/>
              <w:rPr>
                <w:rFonts w:ascii="Calibri" w:hAnsi="Calibri" w:cs="Calibri"/>
                <w:color w:val="0070C0"/>
                <w:sz w:val="22"/>
                <w:szCs w:val="22"/>
              </w:rPr>
            </w:pPr>
            <w:r w:rsidRPr="3874E524" w:rsidR="5988A770">
              <w:rPr>
                <w:rFonts w:ascii="Calibri" w:hAnsi="Calibri" w:cs="Calibri"/>
                <w:color w:val="0070C0"/>
                <w:sz w:val="22"/>
                <w:szCs w:val="22"/>
              </w:rPr>
              <w:t xml:space="preserve">Nieuwe methode </w:t>
            </w:r>
            <w:r w:rsidRPr="3874E524" w:rsidR="5988A770">
              <w:rPr>
                <w:rFonts w:ascii="Calibri" w:hAnsi="Calibri" w:cs="Calibri"/>
                <w:color w:val="0070C0"/>
                <w:sz w:val="22"/>
                <w:szCs w:val="22"/>
              </w:rPr>
              <w:t>aanvankelijk</w:t>
            </w:r>
            <w:r w:rsidRPr="3874E524" w:rsidR="5988A770">
              <w:rPr>
                <w:rFonts w:ascii="Calibri" w:hAnsi="Calibri" w:cs="Calibri"/>
                <w:color w:val="0070C0"/>
                <w:sz w:val="22"/>
                <w:szCs w:val="22"/>
              </w:rPr>
              <w:t xml:space="preserve"> lezen in combinatie met thematisch werken</w:t>
            </w:r>
            <w:r w:rsidRPr="3874E524" w:rsidR="5C81B2B8">
              <w:rPr>
                <w:rFonts w:ascii="Calibri" w:hAnsi="Calibri" w:cs="Calibri"/>
                <w:color w:val="0070C0"/>
                <w:sz w:val="22"/>
                <w:szCs w:val="22"/>
              </w:rPr>
              <w:t xml:space="preserve"> (mits er een gedegen keuze gemaakt is van methode a</w:t>
            </w:r>
            <w:r w:rsidRPr="3874E524" w:rsidR="6CF36C0F">
              <w:rPr>
                <w:rFonts w:ascii="Calibri" w:hAnsi="Calibri" w:cs="Calibri"/>
                <w:color w:val="0070C0"/>
                <w:sz w:val="22"/>
                <w:szCs w:val="22"/>
              </w:rPr>
              <w:t xml:space="preserve">anvankelijk lezen </w:t>
            </w:r>
            <w:r w:rsidRPr="3874E524" w:rsidR="5C81B2B8">
              <w:rPr>
                <w:rFonts w:ascii="Calibri" w:hAnsi="Calibri" w:cs="Calibri"/>
                <w:color w:val="0070C0"/>
                <w:sz w:val="22"/>
                <w:szCs w:val="22"/>
              </w:rPr>
              <w:t>en wijze thematisch werken is besloten)</w:t>
            </w:r>
          </w:p>
        </w:tc>
        <w:tc>
          <w:tcPr>
            <w:tcW w:w="3830" w:type="dxa"/>
            <w:shd w:val="clear" w:color="auto" w:fill="FAE2D5" w:themeFill="accent2" w:themeFillTint="33"/>
            <w:tcMar/>
          </w:tcPr>
          <w:p w:rsidRPr="00E91D0D" w:rsidR="008976BD" w:rsidP="008976BD" w:rsidRDefault="008976BD" w14:paraId="7431C6C8" w14:textId="390C5B2B">
            <w:pPr>
              <w:rPr>
                <w:rFonts w:ascii="Calibri" w:hAnsi="Calibri" w:cs="Calibri"/>
                <w:color w:val="0070C0"/>
                <w:sz w:val="22"/>
                <w:szCs w:val="22"/>
              </w:rPr>
            </w:pPr>
            <w:r w:rsidRPr="3874E524" w:rsidR="5988A770">
              <w:rPr>
                <w:rFonts w:ascii="Calibri" w:hAnsi="Calibri" w:cs="Calibri"/>
                <w:color w:val="0070C0"/>
                <w:sz w:val="22"/>
                <w:szCs w:val="22"/>
              </w:rPr>
              <w:t xml:space="preserve">Leerkrachten groep </w:t>
            </w:r>
            <w:r w:rsidRPr="3874E524" w:rsidR="5988A770">
              <w:rPr>
                <w:rFonts w:ascii="Calibri" w:hAnsi="Calibri" w:cs="Calibri"/>
                <w:color w:val="0070C0"/>
                <w:sz w:val="22"/>
                <w:szCs w:val="22"/>
              </w:rPr>
              <w:t>3</w:t>
            </w:r>
            <w:r w:rsidRPr="3874E524" w:rsidR="7CDDE8C4">
              <w:rPr>
                <w:rFonts w:ascii="Calibri" w:hAnsi="Calibri" w:cs="Calibri"/>
                <w:color w:val="0070C0"/>
                <w:sz w:val="22"/>
                <w:szCs w:val="22"/>
              </w:rPr>
              <w:t>, in samenwerking met expertteam</w:t>
            </w:r>
          </w:p>
        </w:tc>
      </w:tr>
      <w:tr w:rsidRPr="00E91D0D" w:rsidR="008976BD" w:rsidTr="3874E524" w14:paraId="6552EEBE" w14:textId="34A3C97D">
        <w:tc>
          <w:tcPr>
            <w:tcW w:w="5186" w:type="dxa"/>
            <w:shd w:val="clear" w:color="auto" w:fill="FAE2D5" w:themeFill="accent2" w:themeFillTint="33"/>
            <w:tcMar/>
          </w:tcPr>
          <w:p w:rsidRPr="00E91D0D" w:rsidR="008976BD" w:rsidP="384DDF50" w:rsidRDefault="008976BD" w14:paraId="4C654D4A" w14:textId="17E86292">
            <w:pPr>
              <w:pStyle w:val="Standaard"/>
              <w:ind w:left="0"/>
              <w:rPr>
                <w:rFonts w:ascii="Calibri" w:hAnsi="Calibri" w:cs="Calibri"/>
                <w:color w:val="0070C0"/>
                <w:sz w:val="22"/>
                <w:szCs w:val="22"/>
              </w:rPr>
            </w:pPr>
            <w:r w:rsidRPr="384DDF50" w:rsidR="008976BD">
              <w:rPr>
                <w:rFonts w:ascii="Calibri" w:hAnsi="Calibri" w:cs="Calibri"/>
                <w:color w:val="0070C0"/>
                <w:sz w:val="22"/>
                <w:szCs w:val="22"/>
              </w:rPr>
              <w:t xml:space="preserve">Rots en Water sessies </w:t>
            </w:r>
            <w:r w:rsidRPr="384DDF50" w:rsidR="008976BD">
              <w:rPr>
                <w:rFonts w:ascii="Calibri" w:hAnsi="Calibri" w:cs="Calibri"/>
                <w:color w:val="0070C0"/>
                <w:sz w:val="22"/>
                <w:szCs w:val="22"/>
              </w:rPr>
              <w:t>schoolbreed</w:t>
            </w:r>
          </w:p>
        </w:tc>
        <w:tc>
          <w:tcPr>
            <w:tcW w:w="3830" w:type="dxa"/>
            <w:shd w:val="clear" w:color="auto" w:fill="FAE2D5" w:themeFill="accent2" w:themeFillTint="33"/>
            <w:tcMar/>
          </w:tcPr>
          <w:p w:rsidRPr="00E91D0D" w:rsidR="008976BD" w:rsidP="008976BD" w:rsidRDefault="008976BD" w14:paraId="0A758A5E" w14:textId="05811481">
            <w:pPr>
              <w:rPr>
                <w:rFonts w:ascii="Calibri" w:hAnsi="Calibri" w:cs="Calibri"/>
                <w:color w:val="0070C0"/>
                <w:sz w:val="22"/>
                <w:szCs w:val="22"/>
              </w:rPr>
            </w:pPr>
            <w:r w:rsidRPr="3874E524" w:rsidR="5988A770">
              <w:rPr>
                <w:rFonts w:ascii="Calibri" w:hAnsi="Calibri" w:cs="Calibri"/>
                <w:color w:val="0070C0"/>
                <w:sz w:val="22"/>
                <w:szCs w:val="22"/>
              </w:rPr>
              <w:t>Thijs</w:t>
            </w:r>
            <w:r w:rsidRPr="3874E524" w:rsidR="3080F44E">
              <w:rPr>
                <w:rFonts w:ascii="Calibri" w:hAnsi="Calibri" w:cs="Calibri"/>
                <w:color w:val="0070C0"/>
                <w:sz w:val="22"/>
                <w:szCs w:val="22"/>
              </w:rPr>
              <w:t xml:space="preserve"> vanuit expertteam gedrag. </w:t>
            </w:r>
          </w:p>
        </w:tc>
      </w:tr>
      <w:tr w:rsidRPr="008976BD" w:rsidR="008976BD" w:rsidTr="3874E524" w14:paraId="7862D319" w14:textId="5A49F656">
        <w:tc>
          <w:tcPr>
            <w:tcW w:w="5186" w:type="dxa"/>
            <w:shd w:val="clear" w:color="auto" w:fill="FAE2D5" w:themeFill="accent2" w:themeFillTint="33"/>
            <w:tcMar/>
          </w:tcPr>
          <w:p w:rsidRPr="008976BD" w:rsidR="008976BD" w:rsidP="384DDF50" w:rsidRDefault="008976BD" w14:paraId="399DDE38" w14:textId="414AF2C2">
            <w:pPr>
              <w:pStyle w:val="Standaard"/>
              <w:ind w:left="0"/>
              <w:rPr>
                <w:rFonts w:ascii="Calibri" w:hAnsi="Calibri" w:cs="Calibri"/>
                <w:color w:val="0070C0"/>
                <w:sz w:val="22"/>
                <w:szCs w:val="22"/>
              </w:rPr>
            </w:pPr>
            <w:r w:rsidRPr="384DDF50" w:rsidR="008976BD">
              <w:rPr>
                <w:rFonts w:ascii="Calibri" w:hAnsi="Calibri" w:cs="Calibri"/>
                <w:color w:val="0070C0"/>
                <w:sz w:val="22"/>
                <w:szCs w:val="22"/>
              </w:rPr>
              <w:t>Werkkaart rekenen</w:t>
            </w:r>
          </w:p>
        </w:tc>
        <w:tc>
          <w:tcPr>
            <w:tcW w:w="3830" w:type="dxa"/>
            <w:shd w:val="clear" w:color="auto" w:fill="FAE2D5" w:themeFill="accent2" w:themeFillTint="33"/>
            <w:tcMar/>
          </w:tcPr>
          <w:p w:rsidRPr="008976BD" w:rsidR="008976BD" w:rsidP="008976BD" w:rsidRDefault="008976BD" w14:paraId="627C384D" w14:textId="5933DC9E">
            <w:pPr>
              <w:rPr>
                <w:rFonts w:ascii="Calibri" w:hAnsi="Calibri" w:cs="Calibri"/>
                <w:color w:val="0070C0"/>
                <w:sz w:val="22"/>
                <w:szCs w:val="22"/>
              </w:rPr>
            </w:pPr>
            <w:r w:rsidRPr="008976BD">
              <w:rPr>
                <w:rFonts w:ascii="Calibri" w:hAnsi="Calibri" w:cs="Calibri"/>
                <w:color w:val="0070C0"/>
                <w:sz w:val="22"/>
                <w:szCs w:val="22"/>
              </w:rPr>
              <w:t>Expertteam rekenen</w:t>
            </w:r>
          </w:p>
        </w:tc>
      </w:tr>
      <w:tr w:rsidRPr="008976BD" w:rsidR="008976BD" w:rsidTr="3874E524" w14:paraId="3D93E0CF" w14:textId="77777777">
        <w:tc>
          <w:tcPr>
            <w:tcW w:w="5186" w:type="dxa"/>
            <w:shd w:val="clear" w:color="auto" w:fill="FAE2D5" w:themeFill="accent2" w:themeFillTint="33"/>
            <w:tcMar/>
          </w:tcPr>
          <w:p w:rsidRPr="008976BD" w:rsidR="008976BD" w:rsidP="384DDF50" w:rsidRDefault="008976BD" w14:paraId="6ADC1AE3" w14:textId="4C93116A">
            <w:pPr>
              <w:pStyle w:val="Standaard"/>
              <w:ind w:left="0"/>
              <w:rPr>
                <w:rFonts w:ascii="Calibri" w:hAnsi="Calibri" w:cs="Calibri"/>
                <w:color w:val="0070C0"/>
                <w:sz w:val="22"/>
                <w:szCs w:val="22"/>
              </w:rPr>
            </w:pPr>
            <w:r w:rsidRPr="384DDF50" w:rsidR="51F706DA">
              <w:rPr>
                <w:rFonts w:ascii="Calibri" w:hAnsi="Calibri" w:cs="Calibri"/>
                <w:color w:val="0070C0"/>
                <w:sz w:val="22"/>
                <w:szCs w:val="22"/>
              </w:rPr>
              <w:t>Blink</w:t>
            </w:r>
            <w:r w:rsidRPr="384DDF50" w:rsidR="008976BD">
              <w:rPr>
                <w:rFonts w:ascii="Calibri" w:hAnsi="Calibri" w:cs="Calibri"/>
                <w:color w:val="0070C0"/>
                <w:sz w:val="22"/>
                <w:szCs w:val="22"/>
              </w:rPr>
              <w:t xml:space="preserve"> Taal </w:t>
            </w:r>
          </w:p>
        </w:tc>
        <w:tc>
          <w:tcPr>
            <w:tcW w:w="3830" w:type="dxa"/>
            <w:shd w:val="clear" w:color="auto" w:fill="FAE2D5" w:themeFill="accent2" w:themeFillTint="33"/>
            <w:tcMar/>
          </w:tcPr>
          <w:p w:rsidRPr="008976BD" w:rsidR="008976BD" w:rsidP="008976BD" w:rsidRDefault="008976BD" w14:paraId="19005A46" w14:textId="6A952E47">
            <w:pPr>
              <w:rPr>
                <w:rFonts w:ascii="Calibri" w:hAnsi="Calibri" w:cs="Calibri"/>
                <w:color w:val="0070C0"/>
                <w:sz w:val="22"/>
                <w:szCs w:val="22"/>
              </w:rPr>
            </w:pPr>
            <w:r>
              <w:rPr>
                <w:rFonts w:ascii="Calibri" w:hAnsi="Calibri" w:cs="Calibri"/>
                <w:color w:val="0070C0"/>
                <w:sz w:val="22"/>
                <w:szCs w:val="22"/>
              </w:rPr>
              <w:t>Expertteam taal en IB/KC</w:t>
            </w:r>
          </w:p>
        </w:tc>
      </w:tr>
    </w:tbl>
    <w:p w:rsidRPr="008976BD" w:rsidR="10539876" w:rsidP="10539876" w:rsidRDefault="10539876" w14:paraId="72ADE0CF" w14:textId="29BD5CFF">
      <w:pPr>
        <w:spacing w:after="0"/>
        <w:ind w:left="-24"/>
        <w:rPr>
          <w:rFonts w:ascii="Calibri" w:hAnsi="Calibri" w:eastAsia="Calibri" w:cs="Calibri"/>
          <w:b/>
          <w:bCs/>
          <w:color w:val="0070C0"/>
          <w:sz w:val="22"/>
          <w:szCs w:val="22"/>
        </w:rPr>
      </w:pPr>
    </w:p>
    <w:p w:rsidRPr="00E91D0D" w:rsidR="00FC34EB" w:rsidRDefault="00FC34EB" w14:paraId="7B5CAEB5" w14:textId="575ABCC1">
      <w:pPr>
        <w:rPr>
          <w:rFonts w:ascii="Calibri" w:hAnsi="Calibri" w:cs="Calibri"/>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9015"/>
      </w:tblGrid>
      <w:tr w:rsidRPr="00E91D0D" w:rsidR="2AC91352" w:rsidTr="4EA5F570" w14:paraId="7BB29280"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145E831D" w14:textId="4762BD7B">
            <w:pPr>
              <w:rPr>
                <w:rFonts w:ascii="Calibri" w:hAnsi="Calibri" w:eastAsia="Aptos Display" w:cs="Calibri"/>
                <w:b/>
                <w:bCs/>
                <w:color w:val="000000" w:themeColor="text1"/>
                <w:sz w:val="22"/>
                <w:szCs w:val="22"/>
              </w:rPr>
            </w:pPr>
            <w:r w:rsidRPr="00E91D0D">
              <w:rPr>
                <w:rFonts w:ascii="Calibri" w:hAnsi="Calibri" w:eastAsia="Aptos Display" w:cs="Calibri"/>
                <w:b/>
                <w:bCs/>
                <w:color w:val="000000" w:themeColor="text1"/>
                <w:sz w:val="22"/>
                <w:szCs w:val="22"/>
              </w:rPr>
              <w:lastRenderedPageBreak/>
              <w:t>Hoe leren we?</w:t>
            </w:r>
          </w:p>
          <w:p w:rsidRPr="00E91D0D" w:rsidR="2AC91352" w:rsidP="2AC91352" w:rsidRDefault="2AC91352" w14:paraId="3283F247" w14:textId="7465356A">
            <w:pPr>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Effectieve directe instructie bij de kernvakken EDI</w:t>
            </w:r>
          </w:p>
        </w:tc>
      </w:tr>
      <w:tr w:rsidRPr="00E91D0D" w:rsidR="2AC91352" w:rsidTr="4EA5F570" w14:paraId="59C12039"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760D9690" w14:textId="1023281E">
            <w:pPr>
              <w:shd w:val="clear" w:color="auto" w:fill="FFFFFF" w:themeFill="background1"/>
              <w:spacing w:after="383"/>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u w:val="single"/>
              </w:rPr>
              <w:t>Achtergrond</w:t>
            </w:r>
            <w:r w:rsidRPr="00E91D0D">
              <w:rPr>
                <w:rFonts w:ascii="Calibri" w:hAnsi="Calibri" w:eastAsia="Aptos Display" w:cs="Calibri"/>
                <w:i/>
                <w:iCs/>
                <w:color w:val="0070C0"/>
                <w:sz w:val="22"/>
                <w:szCs w:val="22"/>
              </w:rPr>
              <w:t xml:space="preserve">: Wat maakt een les écht effectief? Expliciete Directe Instructie (EDI) is een bewezen methode om leerlingen beter te laten leren, ongeacht hun niveau. </w:t>
            </w:r>
          </w:p>
          <w:p w:rsidRPr="00E91D0D" w:rsidR="2AC91352" w:rsidP="2AC91352" w:rsidRDefault="2AC91352" w14:paraId="3D7B0446" w14:textId="0A03FD83">
            <w:pPr>
              <w:pStyle w:val="Lijstalinea"/>
              <w:numPr>
                <w:ilvl w:val="0"/>
                <w:numId w:val="30"/>
              </w:numPr>
              <w:shd w:val="clear" w:color="auto" w:fill="FFFFFF" w:themeFill="background1"/>
              <w:spacing w:after="383"/>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Expliciete Directe Instructie = gestructureerde, stapsgewijze instructie die leerlingen actief betrekt.</w:t>
            </w:r>
          </w:p>
          <w:p w:rsidRPr="00E91D0D" w:rsidR="2AC91352" w:rsidP="2AC91352" w:rsidRDefault="2AC91352" w14:paraId="3F71F87A" w14:textId="25E388E6">
            <w:pPr>
              <w:pStyle w:val="Lijstalinea"/>
              <w:numPr>
                <w:ilvl w:val="0"/>
                <w:numId w:val="30"/>
              </w:numPr>
              <w:ind w:left="765"/>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Gericht op voorkennis activeren, voordoen, begeleid oefenen en pas daarna zelfstandig werken.</w:t>
            </w:r>
          </w:p>
          <w:p w:rsidRPr="00E91D0D" w:rsidR="2AC91352" w:rsidP="2AC91352" w:rsidRDefault="2AC91352" w14:paraId="60531D72" w14:textId="47B602FD">
            <w:pPr>
              <w:pStyle w:val="Lijstalinea"/>
              <w:numPr>
                <w:ilvl w:val="0"/>
                <w:numId w:val="30"/>
              </w:numPr>
              <w:ind w:left="765"/>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Wetenschappelijk onderbouwd: werkt goed voor álle leerlingen, en in het bijzonder voor kwetsbare groepen.</w:t>
            </w:r>
          </w:p>
          <w:p w:rsidRPr="00E91D0D" w:rsidR="2AC91352" w:rsidP="2AC91352" w:rsidRDefault="2AC91352" w14:paraId="0B572C23" w14:textId="2A1BDF2A">
            <w:pPr>
              <w:pStyle w:val="Lijstalinea"/>
              <w:numPr>
                <w:ilvl w:val="0"/>
                <w:numId w:val="30"/>
              </w:numPr>
              <w:ind w:left="765"/>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Herkenbaar in de praktijk: veel goede leraren passen EDI (bewust of onbewust) al toe.</w:t>
            </w:r>
          </w:p>
          <w:p w:rsidRPr="00E91D0D" w:rsidR="2AC91352" w:rsidP="2AC91352" w:rsidRDefault="2AC91352" w14:paraId="03BF38BB" w14:textId="77323F62">
            <w:pPr>
              <w:pStyle w:val="Lijstalinea"/>
              <w:numPr>
                <w:ilvl w:val="0"/>
                <w:numId w:val="30"/>
              </w:numPr>
              <w:ind w:left="765"/>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Sluit goed aan bij Passend Onderwijs: biedt duidelijke instructie, structuur én hoge verwachtingen.</w:t>
            </w:r>
          </w:p>
          <w:p w:rsidRPr="00E91D0D" w:rsidR="2AC91352" w:rsidP="2AC91352" w:rsidRDefault="2AC91352" w14:paraId="6C3E113F" w14:textId="647E03BA">
            <w:pPr>
              <w:rPr>
                <w:rFonts w:ascii="Calibri" w:hAnsi="Calibri" w:eastAsia="Aptos Display" w:cs="Calibri"/>
                <w:b/>
                <w:bCs/>
                <w:color w:val="0070C0"/>
                <w:sz w:val="22"/>
                <w:szCs w:val="22"/>
              </w:rPr>
            </w:pPr>
          </w:p>
        </w:tc>
      </w:tr>
      <w:tr w:rsidRPr="00E91D0D" w:rsidR="2AC91352" w:rsidTr="4EA5F570" w14:paraId="26D06809" w14:textId="77777777">
        <w:trPr>
          <w:trHeight w:val="300"/>
        </w:trPr>
        <w:tc>
          <w:tcPr>
            <w:tcW w:w="9015" w:type="dxa"/>
            <w:tcBorders>
              <w:top w:val="single" w:color="000000" w:themeColor="text1" w:sz="6" w:space="0"/>
              <w:left w:val="single" w:color="000000" w:themeColor="text1" w:sz="6" w:space="0"/>
              <w:bottom w:val="single" w:color="auto" w:sz="4" w:space="0"/>
              <w:right w:val="single" w:color="000000" w:themeColor="text1" w:sz="6" w:space="0"/>
            </w:tcBorders>
            <w:tcMar/>
          </w:tcPr>
          <w:p w:rsidRPr="00E91D0D" w:rsidR="00993072" w:rsidP="2AC91352" w:rsidRDefault="00993072" w14:paraId="1CB0A2D2" w14:textId="62EC6960">
            <w:pPr>
              <w:rPr>
                <w:rFonts w:ascii="Calibri" w:hAnsi="Calibri" w:eastAsia="Aptos Display" w:cs="Calibri"/>
                <w:color w:val="0070C0"/>
                <w:sz w:val="22"/>
                <w:szCs w:val="22"/>
                <w:u w:val="single"/>
              </w:rPr>
            </w:pPr>
            <w:r w:rsidRPr="00E91D0D">
              <w:rPr>
                <w:rFonts w:ascii="Calibri" w:hAnsi="Calibri" w:eastAsia="Aptos Display" w:cs="Calibri"/>
                <w:color w:val="0070C0"/>
                <w:sz w:val="22"/>
                <w:szCs w:val="22"/>
                <w:u w:val="single"/>
              </w:rPr>
              <w:t xml:space="preserve">Wat: </w:t>
            </w:r>
          </w:p>
          <w:p w:rsidRPr="00E91D0D" w:rsidR="00993072" w:rsidP="00993072" w:rsidRDefault="00993072" w14:paraId="53586594" w14:textId="0DA3EFE0">
            <w:pPr>
              <w:pStyle w:val="Lijstalinea"/>
              <w:numPr>
                <w:ilvl w:val="0"/>
                <w:numId w:val="3"/>
              </w:numPr>
              <w:rPr>
                <w:rFonts w:ascii="Calibri" w:hAnsi="Calibri" w:eastAsia="Aptos Display" w:cs="Calibri"/>
                <w:color w:val="0070C0"/>
                <w:sz w:val="22"/>
                <w:szCs w:val="22"/>
              </w:rPr>
            </w:pPr>
            <w:r w:rsidRPr="3874E524" w:rsidR="00993072">
              <w:rPr>
                <w:rFonts w:ascii="Calibri" w:hAnsi="Calibri" w:eastAsia="Aptos Display" w:cs="Calibri"/>
                <w:color w:val="0070C0"/>
                <w:sz w:val="22"/>
                <w:szCs w:val="22"/>
              </w:rPr>
              <w:t>Samen lessen voorbereiden</w:t>
            </w:r>
            <w:r w:rsidRPr="3874E524" w:rsidR="3D075872">
              <w:rPr>
                <w:rFonts w:ascii="Calibri" w:hAnsi="Calibri" w:eastAsia="Aptos Display" w:cs="Calibri"/>
                <w:color w:val="0070C0"/>
                <w:sz w:val="22"/>
                <w:szCs w:val="22"/>
              </w:rPr>
              <w:t xml:space="preserve"> binnen het leerteam</w:t>
            </w:r>
            <w:r w:rsidRPr="3874E524" w:rsidR="00650CDB">
              <w:rPr>
                <w:rFonts w:ascii="Calibri" w:hAnsi="Calibri" w:eastAsia="Aptos Display" w:cs="Calibri"/>
                <w:color w:val="0070C0"/>
                <w:sz w:val="22"/>
                <w:szCs w:val="22"/>
              </w:rPr>
              <w:t>: teamleden</w:t>
            </w:r>
          </w:p>
          <w:p w:rsidRPr="00E91D0D" w:rsidR="00650CDB" w:rsidP="00993072" w:rsidRDefault="00650CDB" w14:paraId="069FCB1B" w14:textId="39E65136">
            <w:pPr>
              <w:pStyle w:val="Lijstalinea"/>
              <w:numPr>
                <w:ilvl w:val="0"/>
                <w:numId w:val="3"/>
              </w:numPr>
              <w:rPr>
                <w:rFonts w:ascii="Calibri" w:hAnsi="Calibri" w:eastAsia="Aptos Display" w:cs="Calibri"/>
                <w:color w:val="0070C0"/>
                <w:sz w:val="22"/>
                <w:szCs w:val="22"/>
              </w:rPr>
            </w:pPr>
            <w:r w:rsidRPr="3874E524" w:rsidR="00650CDB">
              <w:rPr>
                <w:rFonts w:ascii="Calibri" w:hAnsi="Calibri" w:eastAsia="Aptos Display" w:cs="Calibri"/>
                <w:color w:val="0070C0"/>
                <w:sz w:val="22"/>
                <w:szCs w:val="22"/>
              </w:rPr>
              <w:t>Koppeling breinleren en EDI blijven herhalen</w:t>
            </w:r>
            <w:r w:rsidRPr="3874E524" w:rsidR="3109C2ED">
              <w:rPr>
                <w:rFonts w:ascii="Calibri" w:hAnsi="Calibri" w:eastAsia="Aptos Display" w:cs="Calibri"/>
                <w:color w:val="0070C0"/>
                <w:sz w:val="22"/>
                <w:szCs w:val="22"/>
              </w:rPr>
              <w:t>: KC</w:t>
            </w:r>
          </w:p>
          <w:p w:rsidRPr="00E91D0D" w:rsidR="00993072" w:rsidP="00993072" w:rsidRDefault="00993072" w14:paraId="029074BD" w14:textId="77DA229F">
            <w:pPr>
              <w:pStyle w:val="Lijstalinea"/>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Flitsbezoeken EDI</w:t>
            </w:r>
            <w:r w:rsidRPr="00E91D0D" w:rsidR="00650CDB">
              <w:rPr>
                <w:rFonts w:ascii="Calibri" w:hAnsi="Calibri" w:eastAsia="Aptos Display" w:cs="Calibri"/>
                <w:color w:val="0070C0"/>
                <w:sz w:val="22"/>
                <w:szCs w:val="22"/>
              </w:rPr>
              <w:t>: KC/IB</w:t>
            </w:r>
            <w:r w:rsidRPr="00E91D0D">
              <w:rPr>
                <w:rFonts w:ascii="Calibri" w:hAnsi="Calibri" w:eastAsia="Aptos Display" w:cs="Calibri"/>
                <w:color w:val="0070C0"/>
                <w:sz w:val="22"/>
                <w:szCs w:val="22"/>
              </w:rPr>
              <w:t xml:space="preserve"> </w:t>
            </w:r>
          </w:p>
          <w:p w:rsidRPr="00E91D0D" w:rsidR="00993072" w:rsidP="3874E524" w:rsidRDefault="00993072" w14:paraId="6D2CA94C" w14:textId="5F19F0C6">
            <w:pPr>
              <w:pStyle w:val="Lijstalinea"/>
              <w:numPr>
                <w:ilvl w:val="0"/>
                <w:numId w:val="3"/>
              </w:numPr>
              <w:rPr>
                <w:rFonts w:ascii="Calibri" w:hAnsi="Calibri" w:eastAsia="Aptos Display" w:cs="Calibri"/>
                <w:color w:val="0070C0"/>
                <w:sz w:val="22"/>
                <w:szCs w:val="22"/>
                <w:u w:val="single"/>
              </w:rPr>
            </w:pPr>
            <w:r w:rsidRPr="3874E524" w:rsidR="00993072">
              <w:rPr>
                <w:rFonts w:ascii="Calibri" w:hAnsi="Calibri" w:eastAsia="Aptos Display" w:cs="Calibri"/>
                <w:color w:val="0070C0"/>
                <w:sz w:val="22"/>
                <w:szCs w:val="22"/>
                <w:u w:val="single"/>
              </w:rPr>
              <w:t xml:space="preserve">Pilot formatief toeten Spelling </w:t>
            </w:r>
          </w:p>
          <w:p w:rsidRPr="00E91D0D" w:rsidR="00993072" w:rsidP="00993072" w:rsidRDefault="00993072" w14:paraId="42103EAF" w14:textId="4DB11C31">
            <w:pPr>
              <w:pStyle w:val="Lijstalinea"/>
              <w:numPr>
                <w:ilvl w:val="0"/>
                <w:numId w:val="3"/>
              </w:numPr>
              <w:rPr>
                <w:rFonts w:ascii="Calibri" w:hAnsi="Calibri" w:eastAsia="Aptos Display" w:cs="Calibri"/>
                <w:color w:val="0070C0"/>
                <w:sz w:val="22"/>
                <w:szCs w:val="22"/>
              </w:rPr>
            </w:pPr>
            <w:r w:rsidRPr="3874E524" w:rsidR="00993072">
              <w:rPr>
                <w:rFonts w:ascii="Calibri" w:hAnsi="Calibri" w:eastAsia="Aptos Display" w:cs="Calibri"/>
                <w:color w:val="0070C0"/>
                <w:sz w:val="22"/>
                <w:szCs w:val="22"/>
                <w:u w:val="single"/>
              </w:rPr>
              <w:t>Kleine cyclus spelling</w:t>
            </w:r>
            <w:r w:rsidRPr="3874E524" w:rsidR="5988A770">
              <w:rPr>
                <w:rFonts w:ascii="Calibri" w:hAnsi="Calibri" w:eastAsia="Aptos Display" w:cs="Calibri"/>
                <w:color w:val="0070C0"/>
                <w:sz w:val="22"/>
                <w:szCs w:val="22"/>
                <w:u w:val="single"/>
              </w:rPr>
              <w:t xml:space="preserve"> en rekenen</w:t>
            </w:r>
            <w:r w:rsidRPr="3874E524" w:rsidR="00650CDB">
              <w:rPr>
                <w:rFonts w:ascii="Calibri" w:hAnsi="Calibri" w:eastAsia="Aptos Display" w:cs="Calibri"/>
                <w:color w:val="0070C0"/>
                <w:sz w:val="22"/>
                <w:szCs w:val="22"/>
              </w:rPr>
              <w:t xml:space="preserve"> </w:t>
            </w:r>
          </w:p>
          <w:p w:rsidRPr="00E91D0D" w:rsidR="00993072" w:rsidP="00993072" w:rsidRDefault="00993072" w14:paraId="2717E657" w14:textId="594CC65B">
            <w:pPr>
              <w:pStyle w:val="Lijstalinea"/>
              <w:numPr>
                <w:ilvl w:val="0"/>
                <w:numId w:val="3"/>
              </w:numPr>
              <w:rPr>
                <w:rFonts w:ascii="Calibri" w:hAnsi="Calibri" w:eastAsia="Aptos Display" w:cs="Calibri"/>
                <w:color w:val="0070C0"/>
                <w:sz w:val="22"/>
                <w:szCs w:val="22"/>
              </w:rPr>
            </w:pPr>
            <w:r w:rsidRPr="3874E524" w:rsidR="00993072">
              <w:rPr>
                <w:rFonts w:ascii="Calibri" w:hAnsi="Calibri" w:eastAsia="Aptos Display" w:cs="Calibri"/>
                <w:color w:val="0070C0"/>
                <w:sz w:val="22"/>
                <w:szCs w:val="22"/>
              </w:rPr>
              <w:t>Inhoudelijke onderwerpen bespreken tijdens leerteams</w:t>
            </w:r>
            <w:r w:rsidRPr="3874E524" w:rsidR="5BD162EB">
              <w:rPr>
                <w:rFonts w:ascii="Calibri" w:hAnsi="Calibri" w:eastAsia="Aptos Display" w:cs="Calibri"/>
                <w:color w:val="0070C0"/>
                <w:sz w:val="22"/>
                <w:szCs w:val="22"/>
              </w:rPr>
              <w:t xml:space="preserve"> gericht op kwaliteitsverbetering van de lessen</w:t>
            </w:r>
            <w:r w:rsidRPr="3874E524" w:rsidR="00993072">
              <w:rPr>
                <w:rFonts w:ascii="Calibri" w:hAnsi="Calibri" w:eastAsia="Aptos Display" w:cs="Calibri"/>
                <w:color w:val="0070C0"/>
                <w:sz w:val="22"/>
                <w:szCs w:val="22"/>
              </w:rPr>
              <w:t xml:space="preserve">: </w:t>
            </w:r>
            <w:r w:rsidRPr="3874E524" w:rsidR="305C034B">
              <w:rPr>
                <w:rFonts w:ascii="Calibri" w:hAnsi="Calibri" w:eastAsia="Aptos Display" w:cs="Calibri"/>
                <w:color w:val="0070C0"/>
                <w:sz w:val="22"/>
                <w:szCs w:val="22"/>
              </w:rPr>
              <w:t xml:space="preserve">op de lijst staat nu de </w:t>
            </w:r>
            <w:r w:rsidRPr="3874E524" w:rsidR="00993072">
              <w:rPr>
                <w:rFonts w:ascii="Calibri" w:hAnsi="Calibri" w:eastAsia="Aptos Display" w:cs="Calibri"/>
                <w:color w:val="0070C0"/>
                <w:sz w:val="22"/>
                <w:szCs w:val="22"/>
              </w:rPr>
              <w:t xml:space="preserve">literatuur </w:t>
            </w:r>
            <w:r w:rsidRPr="3874E524" w:rsidR="00993072">
              <w:rPr>
                <w:rFonts w:ascii="Calibri" w:hAnsi="Calibri" w:eastAsia="Aptos Display" w:cs="Calibri"/>
                <w:color w:val="0070C0"/>
                <w:sz w:val="22"/>
                <w:szCs w:val="22"/>
              </w:rPr>
              <w:t>omtrent</w:t>
            </w:r>
            <w:r w:rsidRPr="3874E524" w:rsidR="00993072">
              <w:rPr>
                <w:rFonts w:ascii="Calibri" w:hAnsi="Calibri" w:eastAsia="Aptos Display" w:cs="Calibri"/>
                <w:color w:val="0070C0"/>
                <w:sz w:val="22"/>
                <w:szCs w:val="22"/>
              </w:rPr>
              <w:t xml:space="preserve"> hoge verwachtingen, </w:t>
            </w:r>
            <w:r w:rsidRPr="3874E524" w:rsidR="60653EC2">
              <w:rPr>
                <w:rFonts w:ascii="Calibri" w:hAnsi="Calibri" w:eastAsia="Aptos Display" w:cs="Calibri"/>
                <w:color w:val="0070C0"/>
                <w:sz w:val="22"/>
                <w:szCs w:val="22"/>
              </w:rPr>
              <w:t xml:space="preserve">onderzoekend leren, </w:t>
            </w:r>
            <w:r w:rsidRPr="3874E524" w:rsidR="00993072">
              <w:rPr>
                <w:rFonts w:ascii="Calibri" w:hAnsi="Calibri" w:eastAsia="Aptos Display" w:cs="Calibri"/>
                <w:color w:val="0070C0"/>
                <w:sz w:val="22"/>
                <w:szCs w:val="22"/>
              </w:rPr>
              <w:t xml:space="preserve">effectief begrijpend lezen en hoe zie je dit terug in Staal. </w:t>
            </w:r>
          </w:p>
          <w:p w:rsidRPr="00E91D0D" w:rsidR="00993072" w:rsidP="2AC91352" w:rsidRDefault="00993072" w14:paraId="0BC261AD" w14:textId="0873DE2E">
            <w:pPr>
              <w:rPr>
                <w:rFonts w:ascii="Calibri" w:hAnsi="Calibri" w:eastAsia="Aptos Display" w:cs="Calibri"/>
                <w:color w:val="0070C0"/>
                <w:sz w:val="22"/>
                <w:szCs w:val="22"/>
                <w:u w:val="single"/>
              </w:rPr>
            </w:pPr>
          </w:p>
          <w:p w:rsidRPr="00E91D0D" w:rsidR="2AC91352" w:rsidP="2AC91352" w:rsidRDefault="46EF22E3" w14:paraId="2C1044A2" w14:textId="7F3F19A6">
            <w:pPr>
              <w:rPr>
                <w:rFonts w:ascii="Calibri" w:hAnsi="Calibri" w:eastAsia="Aptos Display" w:cs="Calibri"/>
                <w:b/>
                <w:bCs/>
                <w:color w:val="0070C0"/>
                <w:sz w:val="22"/>
                <w:szCs w:val="22"/>
              </w:rPr>
            </w:pPr>
            <w:r w:rsidRPr="00E91D0D">
              <w:rPr>
                <w:rFonts w:ascii="Calibri" w:hAnsi="Calibri" w:eastAsia="Aptos Display" w:cs="Calibri"/>
                <w:color w:val="0070C0"/>
                <w:sz w:val="22"/>
                <w:szCs w:val="22"/>
                <w:u w:val="single"/>
              </w:rPr>
              <w:t>Wanneer</w:t>
            </w:r>
            <w:r w:rsidRPr="00E91D0D" w:rsidR="3058FC67">
              <w:rPr>
                <w:rFonts w:ascii="Calibri" w:hAnsi="Calibri" w:eastAsia="Aptos Display" w:cs="Calibri"/>
                <w:color w:val="0070C0"/>
                <w:sz w:val="22"/>
                <w:szCs w:val="22"/>
                <w:u w:val="single"/>
              </w:rPr>
              <w:t xml:space="preserve"> </w:t>
            </w:r>
          </w:p>
          <w:p w:rsidRPr="00E91D0D" w:rsidR="00993072" w:rsidP="00993072" w:rsidRDefault="00993072" w14:paraId="30D2354E" w14:textId="600FE7FD">
            <w:pPr>
              <w:pStyle w:val="Lijstalinea"/>
              <w:numPr>
                <w:ilvl w:val="0"/>
                <w:numId w:val="3"/>
              </w:numPr>
              <w:rPr>
                <w:rFonts w:ascii="Calibri" w:hAnsi="Calibri" w:eastAsia="Aptos Display" w:cs="Calibri"/>
                <w:color w:val="0070C0"/>
                <w:sz w:val="22"/>
                <w:szCs w:val="22"/>
              </w:rPr>
            </w:pPr>
            <w:r w:rsidRPr="3874E524" w:rsidR="00993072">
              <w:rPr>
                <w:rFonts w:ascii="Calibri" w:hAnsi="Calibri" w:eastAsia="Aptos Display" w:cs="Calibri"/>
                <w:color w:val="0070C0"/>
                <w:sz w:val="22"/>
                <w:szCs w:val="22"/>
              </w:rPr>
              <w:t xml:space="preserve">Samen lessen voorbereiden-&gt; </w:t>
            </w:r>
            <w:r w:rsidRPr="3874E524" w:rsidR="3F9603C4">
              <w:rPr>
                <w:rFonts w:ascii="Calibri" w:hAnsi="Calibri" w:eastAsia="Aptos Display" w:cs="Calibri"/>
                <w:color w:val="0070C0"/>
                <w:sz w:val="22"/>
                <w:szCs w:val="22"/>
              </w:rPr>
              <w:t xml:space="preserve">tijdens leerteammomenten. </w:t>
            </w:r>
            <w:r w:rsidRPr="3874E524" w:rsidR="2895DABB">
              <w:rPr>
                <w:rFonts w:ascii="Calibri" w:hAnsi="Calibri" w:eastAsia="Aptos Display" w:cs="Calibri"/>
                <w:color w:val="0070C0"/>
                <w:sz w:val="22"/>
                <w:szCs w:val="22"/>
              </w:rPr>
              <w:t xml:space="preserve">Focus op rekenen en begrijpend lezen/luisteren. </w:t>
            </w:r>
          </w:p>
          <w:p w:rsidRPr="00E91D0D" w:rsidR="00993072" w:rsidP="00993072" w:rsidRDefault="00993072" w14:paraId="0B53ACD5" w14:textId="0D8DE15D">
            <w:pPr>
              <w:pStyle w:val="Lijstalinea"/>
              <w:numPr>
                <w:ilvl w:val="0"/>
                <w:numId w:val="3"/>
              </w:numPr>
              <w:rPr>
                <w:rFonts w:ascii="Calibri" w:hAnsi="Calibri" w:eastAsia="Aptos Display" w:cs="Calibri"/>
                <w:color w:val="0070C0"/>
                <w:sz w:val="22"/>
                <w:szCs w:val="22"/>
              </w:rPr>
            </w:pPr>
            <w:r w:rsidRPr="3874E524" w:rsidR="00993072">
              <w:rPr>
                <w:rFonts w:ascii="Calibri" w:hAnsi="Calibri" w:eastAsia="Aptos Display" w:cs="Calibri"/>
                <w:color w:val="0070C0"/>
                <w:sz w:val="22"/>
                <w:szCs w:val="22"/>
              </w:rPr>
              <w:t xml:space="preserve">Flitsbezoeken EDI-&gt; worden niet ingepland. </w:t>
            </w:r>
            <w:r w:rsidRPr="3874E524" w:rsidR="64001B66">
              <w:rPr>
                <w:rFonts w:ascii="Calibri" w:hAnsi="Calibri" w:eastAsia="Aptos Display" w:cs="Calibri"/>
                <w:color w:val="0070C0"/>
                <w:sz w:val="22"/>
                <w:szCs w:val="22"/>
              </w:rPr>
              <w:t xml:space="preserve">MT deelt leerkrachten in: intensieve begeleiding, basisbegeleiding en leerkrachten die weinig begeleiding nodig hebben (begeleiding op expertniveau). </w:t>
            </w:r>
          </w:p>
          <w:p w:rsidRPr="00E91D0D" w:rsidR="00993072" w:rsidP="00993072" w:rsidRDefault="00993072" w14:paraId="241A2366" w14:textId="0740DB15">
            <w:pPr>
              <w:pStyle w:val="Lijstalinea"/>
              <w:numPr>
                <w:ilvl w:val="0"/>
                <w:numId w:val="3"/>
              </w:numPr>
              <w:rPr>
                <w:rFonts w:ascii="Calibri" w:hAnsi="Calibri" w:eastAsia="Aptos Display" w:cs="Calibri"/>
                <w:color w:val="0070C0"/>
                <w:sz w:val="22"/>
                <w:szCs w:val="22"/>
              </w:rPr>
            </w:pPr>
            <w:r w:rsidRPr="4EA5F570" w:rsidR="00993072">
              <w:rPr>
                <w:rFonts w:ascii="Calibri" w:hAnsi="Calibri" w:eastAsia="Aptos Display" w:cs="Calibri"/>
                <w:color w:val="0070C0"/>
                <w:sz w:val="22"/>
                <w:szCs w:val="22"/>
              </w:rPr>
              <w:t xml:space="preserve">Pilot formatief toeten Spelling in groep </w:t>
            </w:r>
            <w:r w:rsidRPr="4EA5F570" w:rsidR="63DDE648">
              <w:rPr>
                <w:rFonts w:ascii="Calibri" w:hAnsi="Calibri" w:eastAsia="Aptos Display" w:cs="Calibri"/>
                <w:color w:val="0070C0"/>
                <w:sz w:val="22"/>
                <w:szCs w:val="22"/>
              </w:rPr>
              <w:t>6-8</w:t>
            </w:r>
            <w:r w:rsidRPr="4EA5F570" w:rsidR="00993072">
              <w:rPr>
                <w:rFonts w:ascii="Calibri" w:hAnsi="Calibri" w:eastAsia="Aptos Display" w:cs="Calibri"/>
                <w:color w:val="0070C0"/>
                <w:sz w:val="22"/>
                <w:szCs w:val="22"/>
              </w:rPr>
              <w:t xml:space="preserve"> </w:t>
            </w:r>
            <w:r w:rsidRPr="4EA5F570" w:rsidR="00650CDB">
              <w:rPr>
                <w:rFonts w:ascii="Calibri" w:hAnsi="Calibri" w:eastAsia="Aptos Display" w:cs="Calibri"/>
                <w:color w:val="0070C0"/>
                <w:sz w:val="22"/>
                <w:szCs w:val="22"/>
              </w:rPr>
              <w:t xml:space="preserve">Start na de herfstvakantie. </w:t>
            </w:r>
          </w:p>
          <w:p w:rsidRPr="00E91D0D" w:rsidR="00993072" w:rsidP="00993072" w:rsidRDefault="00993072" w14:paraId="19CCC67D" w14:textId="041DF4AD">
            <w:pPr>
              <w:pStyle w:val="Lijstalinea"/>
              <w:numPr>
                <w:ilvl w:val="0"/>
                <w:numId w:val="3"/>
              </w:numPr>
              <w:rPr>
                <w:rFonts w:ascii="Calibri" w:hAnsi="Calibri" w:eastAsia="Aptos Display" w:cs="Calibri"/>
                <w:color w:val="0070C0"/>
                <w:sz w:val="22"/>
                <w:szCs w:val="22"/>
              </w:rPr>
            </w:pPr>
            <w:r w:rsidRPr="3874E524" w:rsidR="00993072">
              <w:rPr>
                <w:rFonts w:ascii="Calibri" w:hAnsi="Calibri" w:eastAsia="Aptos Display" w:cs="Calibri"/>
                <w:color w:val="0070C0"/>
                <w:sz w:val="22"/>
                <w:szCs w:val="22"/>
              </w:rPr>
              <w:t>Kleine cyclus spelling</w:t>
            </w:r>
            <w:r w:rsidRPr="3874E524" w:rsidR="00650CDB">
              <w:rPr>
                <w:rFonts w:ascii="Calibri" w:hAnsi="Calibri" w:eastAsia="Aptos Display" w:cs="Calibri"/>
                <w:color w:val="0070C0"/>
                <w:sz w:val="22"/>
                <w:szCs w:val="22"/>
              </w:rPr>
              <w:t xml:space="preserve">: </w:t>
            </w:r>
            <w:r w:rsidRPr="3874E524" w:rsidR="7D2FB69C">
              <w:rPr>
                <w:rFonts w:ascii="Calibri" w:hAnsi="Calibri" w:eastAsia="Aptos Display" w:cs="Calibri"/>
                <w:color w:val="0070C0"/>
                <w:sz w:val="22"/>
                <w:szCs w:val="22"/>
              </w:rPr>
              <w:t>na herfstvakantie</w:t>
            </w:r>
          </w:p>
          <w:p w:rsidRPr="00E91D0D" w:rsidR="00993072" w:rsidP="00993072" w:rsidRDefault="00993072" w14:paraId="5FE7795B" w14:textId="2B7A312B">
            <w:pPr>
              <w:pStyle w:val="Lijstalinea"/>
              <w:numPr>
                <w:ilvl w:val="0"/>
                <w:numId w:val="3"/>
              </w:numPr>
              <w:rPr>
                <w:rFonts w:ascii="Calibri" w:hAnsi="Calibri" w:eastAsia="Aptos Display" w:cs="Calibri"/>
                <w:color w:val="0070C0"/>
                <w:sz w:val="22"/>
                <w:szCs w:val="22"/>
              </w:rPr>
            </w:pPr>
            <w:r w:rsidRPr="3874E524" w:rsidR="00993072">
              <w:rPr>
                <w:rFonts w:ascii="Calibri" w:hAnsi="Calibri" w:eastAsia="Aptos Display" w:cs="Calibri"/>
                <w:color w:val="0070C0"/>
                <w:sz w:val="22"/>
                <w:szCs w:val="22"/>
              </w:rPr>
              <w:t xml:space="preserve">Inhoudelijke onderwerpen bespreken tijdens leerteams: literatuur </w:t>
            </w:r>
            <w:r w:rsidRPr="3874E524" w:rsidR="00993072">
              <w:rPr>
                <w:rFonts w:ascii="Calibri" w:hAnsi="Calibri" w:eastAsia="Aptos Display" w:cs="Calibri"/>
                <w:color w:val="0070C0"/>
                <w:sz w:val="22"/>
                <w:szCs w:val="22"/>
              </w:rPr>
              <w:t>omtrent</w:t>
            </w:r>
            <w:r w:rsidRPr="3874E524" w:rsidR="00993072">
              <w:rPr>
                <w:rFonts w:ascii="Calibri" w:hAnsi="Calibri" w:eastAsia="Aptos Display" w:cs="Calibri"/>
                <w:color w:val="0070C0"/>
                <w:sz w:val="22"/>
                <w:szCs w:val="22"/>
              </w:rPr>
              <w:t xml:space="preserve"> hoge verwachtingen, effectief begrijpend lezen</w:t>
            </w:r>
            <w:r w:rsidRPr="3874E524" w:rsidR="00993072">
              <w:rPr>
                <w:rFonts w:ascii="Calibri" w:hAnsi="Calibri" w:eastAsia="Aptos Display" w:cs="Calibri"/>
                <w:color w:val="0070C0"/>
                <w:sz w:val="22"/>
                <w:szCs w:val="22"/>
              </w:rPr>
              <w:t xml:space="preserve"> en hoe zie je dit terug in Staal</w:t>
            </w:r>
            <w:r w:rsidRPr="3874E524" w:rsidR="3FA66CD1">
              <w:rPr>
                <w:rFonts w:ascii="Calibri" w:hAnsi="Calibri" w:eastAsia="Aptos Display" w:cs="Calibri"/>
                <w:color w:val="0070C0"/>
                <w:sz w:val="22"/>
                <w:szCs w:val="22"/>
              </w:rPr>
              <w:t>, leerlijnen rekenen etc</w:t>
            </w:r>
            <w:r w:rsidRPr="3874E524" w:rsidR="00993072">
              <w:rPr>
                <w:rFonts w:ascii="Calibri" w:hAnsi="Calibri" w:eastAsia="Aptos Display" w:cs="Calibri"/>
                <w:color w:val="0070C0"/>
                <w:sz w:val="22"/>
                <w:szCs w:val="22"/>
              </w:rPr>
              <w:t xml:space="preserve">. </w:t>
            </w:r>
            <w:r w:rsidRPr="3874E524" w:rsidR="00650CDB">
              <w:rPr>
                <w:rFonts w:ascii="Calibri" w:hAnsi="Calibri" w:eastAsia="Aptos Display" w:cs="Calibri"/>
                <w:color w:val="0070C0"/>
                <w:sz w:val="22"/>
                <w:szCs w:val="22"/>
              </w:rPr>
              <w:t>Om de twee weke</w:t>
            </w:r>
            <w:r w:rsidRPr="3874E524" w:rsidR="574F4BF7">
              <w:rPr>
                <w:rFonts w:ascii="Calibri" w:hAnsi="Calibri" w:eastAsia="Aptos Display" w:cs="Calibri"/>
                <w:color w:val="0070C0"/>
                <w:sz w:val="22"/>
                <w:szCs w:val="22"/>
              </w:rPr>
              <w:t>n</w:t>
            </w:r>
            <w:r w:rsidRPr="3874E524" w:rsidR="00650CDB">
              <w:rPr>
                <w:rFonts w:ascii="Calibri" w:hAnsi="Calibri" w:eastAsia="Aptos Display" w:cs="Calibri"/>
                <w:color w:val="0070C0"/>
                <w:sz w:val="22"/>
                <w:szCs w:val="22"/>
              </w:rPr>
              <w:t xml:space="preserve">, zie jaarplanning. </w:t>
            </w:r>
          </w:p>
          <w:p w:rsidRPr="00E91D0D" w:rsidR="00993072" w:rsidP="2AC91352" w:rsidRDefault="00993072" w14:paraId="05EEAF92" w14:textId="77777777">
            <w:pPr>
              <w:ind w:left="-24"/>
              <w:rPr>
                <w:rFonts w:ascii="Calibri" w:hAnsi="Calibri" w:eastAsia="Aptos Display" w:cs="Calibri"/>
                <w:color w:val="0070C0"/>
                <w:sz w:val="22"/>
                <w:szCs w:val="22"/>
              </w:rPr>
            </w:pPr>
          </w:p>
          <w:p w:rsidRPr="00E91D0D" w:rsidR="2AC91352" w:rsidP="2AC91352" w:rsidRDefault="2AC91352" w14:paraId="152C30FD" w14:textId="236CF755">
            <w:pPr>
              <w:ind w:left="-24"/>
              <w:rPr>
                <w:rFonts w:ascii="Calibri" w:hAnsi="Calibri" w:eastAsia="Aptos Display" w:cs="Calibri"/>
                <w:b/>
                <w:bCs/>
                <w:color w:val="0070C0"/>
                <w:sz w:val="22"/>
                <w:szCs w:val="22"/>
              </w:rPr>
            </w:pPr>
          </w:p>
        </w:tc>
      </w:tr>
      <w:tr w:rsidRPr="00E91D0D" w:rsidR="2AC91352" w:rsidTr="4EA5F570" w14:paraId="171B48D0" w14:textId="77777777">
        <w:trPr>
          <w:trHeight w:val="300"/>
        </w:trPr>
        <w:tc>
          <w:tcPr>
            <w:tcW w:w="9015" w:type="dxa"/>
            <w:tcBorders>
              <w:top w:val="single" w:color="auto" w:sz="4"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2AC91352" w:rsidP="2AC91352" w:rsidRDefault="2AC91352" w14:paraId="47D098BC" w14:textId="5820AE89">
            <w:pPr>
              <w:rPr>
                <w:rFonts w:ascii="Calibri" w:hAnsi="Calibri" w:eastAsia="Aptos Display" w:cs="Calibri"/>
                <w:color w:val="0070C0"/>
                <w:sz w:val="22"/>
                <w:szCs w:val="22"/>
                <w:u w:val="single"/>
              </w:rPr>
            </w:pPr>
            <w:r w:rsidRPr="00E91D0D">
              <w:rPr>
                <w:rFonts w:ascii="Calibri" w:hAnsi="Calibri" w:eastAsia="Aptos Display" w:cs="Calibri"/>
                <w:color w:val="0070C0"/>
                <w:sz w:val="22"/>
                <w:szCs w:val="22"/>
                <w:u w:val="single"/>
              </w:rPr>
              <w:t>Opbrengst</w:t>
            </w:r>
          </w:p>
          <w:p w:rsidR="00650CDB" w:rsidP="008976BD" w:rsidRDefault="008976BD" w14:paraId="427CCB83" w14:textId="2FB95FE1">
            <w:pPr>
              <w:pStyle w:val="Lijstalinea"/>
              <w:numPr>
                <w:ilvl w:val="0"/>
                <w:numId w:val="3"/>
              </w:numPr>
              <w:rPr>
                <w:rFonts w:ascii="Calibri" w:hAnsi="Calibri" w:eastAsia="Aptos Display" w:cs="Calibri"/>
                <w:color w:val="0070C0"/>
                <w:sz w:val="22"/>
                <w:szCs w:val="22"/>
              </w:rPr>
            </w:pPr>
            <w:r w:rsidRPr="008976BD">
              <w:rPr>
                <w:rFonts w:ascii="Calibri" w:hAnsi="Calibri" w:eastAsia="Aptos Display" w:cs="Calibri"/>
                <w:color w:val="0070C0"/>
                <w:sz w:val="22"/>
                <w:szCs w:val="22"/>
              </w:rPr>
              <w:t xml:space="preserve">We weten de leeropbrengst </w:t>
            </w:r>
            <w:r>
              <w:rPr>
                <w:rFonts w:ascii="Calibri" w:hAnsi="Calibri" w:eastAsia="Aptos Display" w:cs="Calibri"/>
                <w:color w:val="0070C0"/>
                <w:sz w:val="22"/>
                <w:szCs w:val="22"/>
              </w:rPr>
              <w:t xml:space="preserve">op het gebied van spelling eind groep 8 vast te houden. </w:t>
            </w:r>
          </w:p>
          <w:p w:rsidRPr="008976BD" w:rsidR="008320DF" w:rsidP="008976BD" w:rsidRDefault="008320DF" w14:paraId="15F9961F" w14:textId="0737A2C7">
            <w:pPr>
              <w:pStyle w:val="Lijstalinea"/>
              <w:numPr>
                <w:ilvl w:val="0"/>
                <w:numId w:val="3"/>
              </w:numPr>
              <w:rPr>
                <w:rFonts w:ascii="Calibri" w:hAnsi="Calibri" w:eastAsia="Aptos Display" w:cs="Calibri"/>
                <w:color w:val="0070C0"/>
                <w:sz w:val="22"/>
                <w:szCs w:val="22"/>
              </w:rPr>
            </w:pPr>
            <w:r w:rsidRPr="3874E524" w:rsidR="3895E721">
              <w:rPr>
                <w:rFonts w:ascii="Calibri" w:hAnsi="Calibri" w:eastAsia="Aptos Display" w:cs="Calibri"/>
                <w:color w:val="0070C0"/>
                <w:sz w:val="22"/>
                <w:szCs w:val="22"/>
              </w:rPr>
              <w:t xml:space="preserve">Systematisch inspelen op de sleepdoelen spelling en rekenen. </w:t>
            </w:r>
            <w:r w:rsidRPr="3874E524" w:rsidR="6990587B">
              <w:rPr>
                <w:rFonts w:ascii="Calibri" w:hAnsi="Calibri" w:eastAsia="Aptos Display" w:cs="Calibri"/>
                <w:color w:val="0070C0"/>
                <w:sz w:val="22"/>
                <w:szCs w:val="22"/>
              </w:rPr>
              <w:t xml:space="preserve">Er is een eenduidige wijze van registreren. </w:t>
            </w:r>
          </w:p>
          <w:p w:rsidRPr="00E91D0D" w:rsidR="00650CDB" w:rsidP="00650CDB" w:rsidRDefault="00650CDB" w14:paraId="3CD0322E" w14:textId="48E3E08D">
            <w:pPr>
              <w:pStyle w:val="Lijstalinea"/>
              <w:numPr>
                <w:ilvl w:val="0"/>
                <w:numId w:val="3"/>
              </w:numPr>
              <w:rPr>
                <w:rFonts w:ascii="Calibri" w:hAnsi="Calibri" w:eastAsia="Aptos Display" w:cs="Calibri"/>
                <w:color w:val="0070C0"/>
                <w:sz w:val="22"/>
                <w:szCs w:val="22"/>
              </w:rPr>
            </w:pPr>
            <w:r w:rsidRPr="3874E524" w:rsidR="00650CDB">
              <w:rPr>
                <w:rFonts w:ascii="Calibri" w:hAnsi="Calibri" w:eastAsia="Aptos Display" w:cs="Calibri"/>
                <w:color w:val="0070C0"/>
                <w:sz w:val="22"/>
                <w:szCs w:val="22"/>
              </w:rPr>
              <w:t xml:space="preserve">Doordacht lesgeven: ik zet elementen van EDI bewust in. De onderwijs behoefte van de groep is hierin leidend. Leerkrachten zijn kritisch, de methode is niet ‘heilig’. </w:t>
            </w:r>
          </w:p>
          <w:p w:rsidR="07B7A16A" w:rsidP="3874E524" w:rsidRDefault="07B7A16A" w14:paraId="55773815" w14:textId="6806B763">
            <w:pPr>
              <w:pStyle w:val="Lijstalinea"/>
              <w:numPr>
                <w:ilvl w:val="0"/>
                <w:numId w:val="3"/>
              </w:numPr>
              <w:rPr>
                <w:rFonts w:ascii="Calibri" w:hAnsi="Calibri" w:eastAsia="Aptos Display" w:cs="Calibri"/>
                <w:color w:val="0070C0"/>
                <w:sz w:val="22"/>
                <w:szCs w:val="22"/>
              </w:rPr>
            </w:pPr>
            <w:r w:rsidRPr="3874E524" w:rsidR="07B7A16A">
              <w:rPr>
                <w:rFonts w:ascii="Calibri" w:hAnsi="Calibri" w:eastAsia="Aptos Display" w:cs="Calibri"/>
                <w:color w:val="0070C0"/>
                <w:sz w:val="22"/>
                <w:szCs w:val="22"/>
              </w:rPr>
              <w:t>Goede kwaliteit van procesbegeleiding bij het onderzoekend lezen binnen WO, presentaties van de opbrengst aan de ouders.</w:t>
            </w:r>
          </w:p>
          <w:p w:rsidRPr="00440955" w:rsidR="2AC91352" w:rsidP="00440955" w:rsidRDefault="2AC91352" w14:paraId="4644F3EC" w14:textId="2DF89F4C">
            <w:pPr>
              <w:rPr>
                <w:rFonts w:ascii="Calibri" w:hAnsi="Calibri" w:eastAsia="Aptos Display" w:cs="Calibri"/>
                <w:b/>
                <w:bCs/>
                <w:color w:val="0070C0"/>
                <w:sz w:val="22"/>
                <w:szCs w:val="22"/>
              </w:rPr>
            </w:pPr>
          </w:p>
        </w:tc>
      </w:tr>
      <w:tr w:rsidRPr="00E91D0D" w:rsidR="2AC91352" w:rsidTr="4EA5F570" w14:paraId="7E3DCB9F"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2AC91352" w:rsidP="2AC91352" w:rsidRDefault="2AC91352" w14:paraId="7C57241F" w14:textId="07C72B55">
            <w:pPr>
              <w:ind w:left="-24"/>
              <w:rPr>
                <w:rFonts w:ascii="Calibri" w:hAnsi="Calibri" w:eastAsia="Aptos Display" w:cs="Calibri"/>
                <w:b/>
                <w:bCs/>
                <w:color w:val="4DA62E"/>
                <w:sz w:val="22"/>
                <w:szCs w:val="22"/>
              </w:rPr>
            </w:pPr>
            <w:r w:rsidRPr="00E91D0D">
              <w:rPr>
                <w:rFonts w:ascii="Calibri" w:hAnsi="Calibri" w:eastAsia="Aptos Display" w:cs="Calibri"/>
                <w:color w:val="4DA62E"/>
                <w:sz w:val="22"/>
                <w:szCs w:val="22"/>
                <w:u w:val="single"/>
              </w:rPr>
              <w:t>Evaluatie</w:t>
            </w:r>
          </w:p>
          <w:p w:rsidRPr="00E91D0D" w:rsidR="2AC91352" w:rsidP="2AC91352" w:rsidRDefault="2AC91352" w14:paraId="507770B1" w14:textId="1D368260">
            <w:pPr>
              <w:ind w:left="-24"/>
              <w:rPr>
                <w:rFonts w:ascii="Calibri" w:hAnsi="Calibri" w:eastAsia="Aptos Display" w:cs="Calibri"/>
                <w:b/>
                <w:bCs/>
                <w:color w:val="0070C0"/>
                <w:sz w:val="22"/>
                <w:szCs w:val="22"/>
              </w:rPr>
            </w:pPr>
          </w:p>
        </w:tc>
      </w:tr>
    </w:tbl>
    <w:p w:rsidRPr="00E91D0D" w:rsidR="10539876" w:rsidRDefault="10539876" w14:paraId="2C33E6ED" w14:textId="0CB7E2E3">
      <w:pPr>
        <w:rPr>
          <w:rFonts w:ascii="Calibri" w:hAnsi="Calibri" w:cs="Calibri"/>
        </w:rPr>
      </w:pPr>
      <w:r w:rsidRPr="00E91D0D">
        <w:rPr>
          <w:rFonts w:ascii="Calibri" w:hAnsi="Calibri" w:cs="Calibri"/>
        </w:rPr>
        <w:br w:type="page"/>
      </w:r>
    </w:p>
    <w:p w:rsidRPr="00E91D0D" w:rsidR="2AC91352" w:rsidP="2AC91352" w:rsidRDefault="2AC91352" w14:paraId="58A11AD7" w14:textId="34C71239">
      <w:pPr>
        <w:spacing w:after="0"/>
        <w:ind w:left="-24"/>
        <w:rPr>
          <w:rFonts w:ascii="Calibri" w:hAnsi="Calibri" w:eastAsia="Calibri" w:cs="Calibri"/>
          <w:b/>
          <w:bCs/>
          <w:color w:val="0070C0"/>
          <w:sz w:val="22"/>
          <w:szCs w:val="22"/>
        </w:rPr>
      </w:pPr>
    </w:p>
    <w:p w:rsidRPr="00E91D0D" w:rsidR="2AC91352" w:rsidP="2AC91352" w:rsidRDefault="2AC91352" w14:paraId="0DE34790" w14:textId="3D257F36">
      <w:pPr>
        <w:spacing w:after="0"/>
        <w:ind w:left="-24"/>
        <w:rPr>
          <w:rFonts w:ascii="Calibri" w:hAnsi="Calibri" w:eastAsia="Calibri" w:cs="Calibri"/>
          <w:b/>
          <w:bCs/>
          <w:color w:val="0070C0"/>
          <w:sz w:val="22"/>
          <w:szCs w:val="22"/>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9015"/>
      </w:tblGrid>
      <w:tr w:rsidRPr="00E91D0D" w:rsidR="2AC91352" w:rsidTr="3874E524" w14:paraId="0FB6F817"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1ACE913A" w14:textId="3536AB73">
            <w:pPr>
              <w:ind w:left="-24"/>
              <w:rPr>
                <w:rFonts w:ascii="Calibri" w:hAnsi="Calibri" w:eastAsia="Aptos Display" w:cs="Calibri"/>
                <w:b/>
                <w:bCs/>
                <w:color w:val="000000" w:themeColor="text1"/>
                <w:sz w:val="22"/>
                <w:szCs w:val="22"/>
              </w:rPr>
            </w:pPr>
            <w:r w:rsidRPr="00E91D0D">
              <w:rPr>
                <w:rFonts w:ascii="Calibri" w:hAnsi="Calibri" w:eastAsia="Aptos Display" w:cs="Calibri"/>
                <w:b/>
                <w:bCs/>
                <w:color w:val="000000" w:themeColor="text1"/>
                <w:sz w:val="22"/>
                <w:szCs w:val="22"/>
              </w:rPr>
              <w:t>Hoe leren we?</w:t>
            </w:r>
          </w:p>
          <w:p w:rsidRPr="00E91D0D" w:rsidR="2AC91352" w:rsidP="2AC91352" w:rsidRDefault="2AC91352" w14:paraId="187AF475" w14:textId="66A12836">
            <w:pPr>
              <w:ind w:left="-24"/>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 xml:space="preserve">Stimuleren van de executieve functies bij de leerlingen. </w:t>
            </w:r>
          </w:p>
        </w:tc>
      </w:tr>
      <w:tr w:rsidRPr="00E91D0D" w:rsidR="2AC91352" w:rsidTr="3874E524" w14:paraId="33E7B603"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5FD166FB" w14:textId="618F48BE">
            <w:pPr>
              <w:rPr>
                <w:rFonts w:ascii="Calibri" w:hAnsi="Calibri" w:eastAsia="Aptos Display" w:cs="Calibri"/>
                <w:b/>
                <w:bCs/>
                <w:color w:val="0070C0"/>
                <w:sz w:val="21"/>
                <w:szCs w:val="21"/>
              </w:rPr>
            </w:pPr>
            <w:r w:rsidRPr="00E91D0D">
              <w:rPr>
                <w:rFonts w:ascii="Calibri" w:hAnsi="Calibri" w:eastAsia="Aptos Display" w:cs="Calibri"/>
                <w:b/>
                <w:bCs/>
                <w:color w:val="000000" w:themeColor="text1"/>
                <w:sz w:val="22"/>
                <w:szCs w:val="22"/>
              </w:rPr>
              <w:t xml:space="preserve"> </w:t>
            </w:r>
            <w:r w:rsidRPr="00E91D0D">
              <w:rPr>
                <w:rFonts w:ascii="Calibri" w:hAnsi="Calibri" w:eastAsia="Aptos Display" w:cs="Calibri"/>
                <w:i/>
                <w:iCs/>
                <w:color w:val="0070C0"/>
                <w:sz w:val="21"/>
                <w:szCs w:val="21"/>
                <w:u w:val="single"/>
              </w:rPr>
              <w:t>Achtergrond:</w:t>
            </w:r>
            <w:r w:rsidRPr="00E91D0D">
              <w:rPr>
                <w:rFonts w:ascii="Calibri" w:hAnsi="Calibri" w:eastAsia="Aptos Display" w:cs="Calibri"/>
                <w:i/>
                <w:iCs/>
                <w:color w:val="0070C0"/>
                <w:sz w:val="21"/>
                <w:szCs w:val="21"/>
              </w:rPr>
              <w:t xml:space="preserve"> Waarom heeft deze leerling alweer zijn boek niet bij zich? En waarom gaat hij nog steeds niet aan het werk? Ik heb het toch al drie keer uitgelegd?!’ De vaardigheden die ten grondslag liggen aan dergelijke gedragingen zijn de zogeheten ‘executieve functies’, en deze zijn bij kinderen nog volop in ontwikkeling. Wat weten we al van de executieve functies? Waarom zijn ze zo belangrijk en wat heeft de leraar aan die kennis?</w:t>
            </w:r>
          </w:p>
          <w:p w:rsidRPr="00E91D0D" w:rsidR="2AC91352" w:rsidP="2AC91352" w:rsidRDefault="2AC91352" w14:paraId="214B504D" w14:textId="6725847C">
            <w:pPr>
              <w:spacing w:before="210" w:after="210"/>
              <w:ind w:left="-24"/>
              <w:rPr>
                <w:rFonts w:ascii="Calibri" w:hAnsi="Calibri" w:eastAsia="Aptos Display" w:cs="Calibri"/>
                <w:b/>
                <w:bCs/>
                <w:color w:val="0070C0"/>
                <w:sz w:val="21"/>
                <w:szCs w:val="21"/>
              </w:rPr>
            </w:pPr>
            <w:r w:rsidRPr="00E91D0D">
              <w:rPr>
                <w:rFonts w:ascii="Calibri" w:hAnsi="Calibri" w:eastAsia="Aptos Display" w:cs="Calibri"/>
                <w:i/>
                <w:iCs/>
                <w:color w:val="0070C0"/>
                <w:sz w:val="21"/>
                <w:szCs w:val="21"/>
              </w:rPr>
              <w:t xml:space="preserve">De term executieve functies verwijst naar een aantal complexe vaardigheden die nodig zijn voor het plannen en uitvoeren van doelgericht gedrag. Deze vaardigheden worden verworven vanaf de vroege kindertijd en zijn uiterst belangrijk voor de ontplooiing van kind en jeugdige. Executieve functies zoals impulscontrole (het kunnen remmen van gedrag), het werkgeheugen en plannen spelen een grote rol bij schools presteren en studiemotivatie. Veel leraren zijn al wel op zoek naar kennis. Bewust of onbewust zijn zij al bezig om hun leerlingen vaardigheden als planning, het organiseren van hun werk en impulscontrole bij te brengen; </w:t>
            </w:r>
            <w:proofErr w:type="spellStart"/>
            <w:r w:rsidRPr="00E91D0D">
              <w:rPr>
                <w:rFonts w:ascii="Calibri" w:hAnsi="Calibri" w:eastAsia="Aptos Display" w:cs="Calibri"/>
                <w:i/>
                <w:iCs/>
                <w:color w:val="0070C0"/>
                <w:sz w:val="21"/>
                <w:szCs w:val="21"/>
              </w:rPr>
              <w:t>schoolbreed</w:t>
            </w:r>
            <w:proofErr w:type="spellEnd"/>
            <w:r w:rsidRPr="00E91D0D">
              <w:rPr>
                <w:rFonts w:ascii="Calibri" w:hAnsi="Calibri" w:eastAsia="Aptos Display" w:cs="Calibri"/>
                <w:i/>
                <w:iCs/>
                <w:color w:val="0070C0"/>
                <w:sz w:val="21"/>
                <w:szCs w:val="21"/>
              </w:rPr>
              <w:t>, in de les of aan individuele leerlingen.</w:t>
            </w:r>
          </w:p>
          <w:p w:rsidRPr="00E91D0D" w:rsidR="2AC91352" w:rsidP="2AC91352" w:rsidRDefault="2AC91352" w14:paraId="740A2F98" w14:textId="57E7727F">
            <w:pPr>
              <w:spacing w:before="210" w:after="210"/>
              <w:ind w:left="-24"/>
              <w:rPr>
                <w:rFonts w:ascii="Calibri" w:hAnsi="Calibri" w:eastAsia="Aptos Display" w:cs="Calibri"/>
                <w:b/>
                <w:bCs/>
                <w:color w:val="0070C0"/>
                <w:sz w:val="21"/>
                <w:szCs w:val="21"/>
              </w:rPr>
            </w:pPr>
            <w:r w:rsidRPr="00E91D0D">
              <w:rPr>
                <w:rFonts w:ascii="Calibri" w:hAnsi="Calibri" w:eastAsia="Aptos Display" w:cs="Calibri"/>
                <w:i/>
                <w:iCs/>
                <w:color w:val="0070C0"/>
                <w:sz w:val="21"/>
                <w:szCs w:val="21"/>
              </w:rPr>
              <w:t xml:space="preserve">Peg Dawson en Richard </w:t>
            </w:r>
            <w:proofErr w:type="spellStart"/>
            <w:r w:rsidRPr="00E91D0D">
              <w:rPr>
                <w:rFonts w:ascii="Calibri" w:hAnsi="Calibri" w:eastAsia="Aptos Display" w:cs="Calibri"/>
                <w:i/>
                <w:iCs/>
                <w:color w:val="0070C0"/>
                <w:sz w:val="21"/>
                <w:szCs w:val="21"/>
              </w:rPr>
              <w:t>Guare</w:t>
            </w:r>
            <w:proofErr w:type="spellEnd"/>
            <w:r w:rsidRPr="00E91D0D">
              <w:rPr>
                <w:rFonts w:ascii="Calibri" w:hAnsi="Calibri" w:eastAsia="Aptos Display" w:cs="Calibri"/>
                <w:i/>
                <w:iCs/>
                <w:color w:val="0070C0"/>
                <w:sz w:val="21"/>
                <w:szCs w:val="21"/>
              </w:rPr>
              <w:t xml:space="preserve"> hebben onderzoek gedaan naar de executieve functies van kinderen en adolescenten. Ze hebben geconstateerd dat kinderen/jongeren problemen kunnen ondervinden met leren op grond van zwakke executieve functies. Kinderen/jongeren met leerproblemen baat hebben bij interventies die gericht zijn op het verbeteren van (executieve) vaardigheden en hen helpen om hun gedrag te reguleren. </w:t>
            </w:r>
          </w:p>
          <w:p w:rsidRPr="00140A95" w:rsidR="2AC91352" w:rsidP="2AC91352" w:rsidRDefault="2AC91352" w14:paraId="743C6D39" w14:textId="68B30477">
            <w:pPr>
              <w:rPr>
                <w:rFonts w:ascii="Calibri" w:hAnsi="Calibri" w:eastAsia="Aptos Display" w:cs="Calibri"/>
                <w:i/>
                <w:iCs/>
                <w:color w:val="0070C0"/>
                <w:sz w:val="22"/>
                <w:szCs w:val="22"/>
              </w:rPr>
            </w:pPr>
            <w:r w:rsidRPr="00140A95">
              <w:rPr>
                <w:rFonts w:ascii="Calibri" w:hAnsi="Calibri" w:eastAsia="Aptos Display" w:cs="Calibri"/>
                <w:i/>
                <w:iCs/>
                <w:color w:val="0070C0"/>
                <w:sz w:val="22"/>
                <w:szCs w:val="22"/>
              </w:rPr>
              <w:t xml:space="preserve">De leerkrachten hebben voldoende kennis over de executieve functies en het belang van goed ontwikkelde executieve functies in het leren en het leven van alledag. De leerkrachten maken de leerlingen bewust van de factoren die ten grondslag liggen aan het leren en stimuleren tijdens de lessen bewust de ontwikkeling van de executieve functies van de leerlingen.  </w:t>
            </w:r>
          </w:p>
        </w:tc>
      </w:tr>
      <w:tr w:rsidRPr="00E91D0D" w:rsidR="2AC91352" w:rsidTr="3874E524" w14:paraId="7630B294"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74587E99" w14:textId="606390B4">
            <w:pPr>
              <w:rPr>
                <w:rFonts w:ascii="Calibri" w:hAnsi="Calibri" w:eastAsia="Aptos Display" w:cs="Calibri"/>
                <w:b/>
                <w:bCs/>
                <w:color w:val="0070C0"/>
                <w:sz w:val="22"/>
                <w:szCs w:val="22"/>
              </w:rPr>
            </w:pPr>
            <w:r w:rsidRPr="00E91D0D">
              <w:rPr>
                <w:rFonts w:ascii="Calibri" w:hAnsi="Calibri" w:eastAsia="Aptos Display" w:cs="Calibri"/>
                <w:color w:val="0070C0"/>
                <w:sz w:val="22"/>
                <w:szCs w:val="22"/>
                <w:u w:val="single"/>
              </w:rPr>
              <w:t>Wanneer</w:t>
            </w:r>
          </w:p>
          <w:p w:rsidRPr="00E91D0D" w:rsidR="2AC91352" w:rsidP="2AC91352" w:rsidRDefault="2AC91352" w14:paraId="0ADEBFD1" w14:textId="4E7C83E0">
            <w:pPr>
              <w:pStyle w:val="Lijstalinea"/>
              <w:numPr>
                <w:ilvl w:val="0"/>
                <w:numId w:val="14"/>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2025-2026: er staan vijf executieve functie centraal. De leerkrachten krijgen hier informatie over van een specialist (Knap Wijs) en hebben dan direct de kennis en de materialen om hiermee in de klas aan de gang te gaan. </w:t>
            </w:r>
          </w:p>
          <w:p w:rsidRPr="00E91D0D" w:rsidR="2AC91352" w:rsidP="2AC91352" w:rsidRDefault="2AC91352" w14:paraId="480804C3" w14:textId="20F57443">
            <w:pPr>
              <w:pStyle w:val="Lijstalinea"/>
              <w:numPr>
                <w:ilvl w:val="0"/>
                <w:numId w:val="14"/>
              </w:numPr>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2026-2027: de vijf aangeboden executieve functies worden herhaald en uitgebreid met vijf nieuwe executieve functies</w:t>
            </w:r>
            <w:r w:rsidRPr="00E91D0D">
              <w:rPr>
                <w:rFonts w:ascii="Calibri" w:hAnsi="Calibri" w:eastAsia="Aptos Display" w:cs="Calibri"/>
                <w:color w:val="0070C0"/>
                <w:sz w:val="22"/>
                <w:szCs w:val="22"/>
              </w:rPr>
              <w:t xml:space="preserve">. </w:t>
            </w:r>
          </w:p>
          <w:p w:rsidRPr="00E91D0D" w:rsidR="2AC91352" w:rsidP="2AC91352" w:rsidRDefault="2AC91352" w14:paraId="67136F26" w14:textId="699B484F">
            <w:pPr>
              <w:ind w:left="-24"/>
              <w:rPr>
                <w:rFonts w:ascii="Calibri" w:hAnsi="Calibri" w:eastAsia="Aptos Display" w:cs="Calibri"/>
                <w:b/>
                <w:bCs/>
                <w:color w:val="0070C0"/>
                <w:sz w:val="22"/>
                <w:szCs w:val="22"/>
              </w:rPr>
            </w:pPr>
          </w:p>
        </w:tc>
      </w:tr>
      <w:tr w:rsidRPr="00E91D0D" w:rsidR="2AC91352" w:rsidTr="3874E524" w14:paraId="3C57C2F3"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2AC91352" w:rsidP="2AC91352" w:rsidRDefault="2AC91352" w14:paraId="17BAEF3F" w14:textId="2EAB513C">
            <w:pPr>
              <w:rPr>
                <w:rFonts w:ascii="Calibri" w:hAnsi="Calibri" w:eastAsia="Aptos Display" w:cs="Calibri"/>
                <w:b/>
                <w:bCs/>
                <w:color w:val="0070C0"/>
                <w:sz w:val="22"/>
                <w:szCs w:val="22"/>
              </w:rPr>
            </w:pPr>
            <w:r w:rsidRPr="00E91D0D">
              <w:rPr>
                <w:rFonts w:ascii="Calibri" w:hAnsi="Calibri" w:eastAsia="Aptos Display" w:cs="Calibri"/>
                <w:color w:val="0070C0"/>
                <w:sz w:val="22"/>
                <w:szCs w:val="22"/>
                <w:u w:val="single"/>
              </w:rPr>
              <w:t>Opbrengst</w:t>
            </w:r>
          </w:p>
          <w:p w:rsidRPr="00E91D0D" w:rsidR="2AC91352" w:rsidP="2AC91352" w:rsidRDefault="2AC91352" w14:paraId="353DC8B0" w14:textId="0A517427">
            <w:pPr>
              <w:pStyle w:val="Lijstalinea"/>
              <w:numPr>
                <w:ilvl w:val="0"/>
                <w:numId w:val="13"/>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De leerlingen hebben kennis gemaakt met de executieve functies die ten grondslag liggen aan het leren/gedrag en zijn zich bewust van sterk ontwikkelde en minder sterk ontwikkelde executieve functies. </w:t>
            </w:r>
          </w:p>
          <w:p w:rsidRPr="00E91D0D" w:rsidR="2AC91352" w:rsidP="2AC91352" w:rsidRDefault="2AC91352" w14:paraId="398B87A4" w14:textId="1C239DF4">
            <w:pPr>
              <w:pStyle w:val="Lijstalinea"/>
              <w:numPr>
                <w:ilvl w:val="0"/>
                <w:numId w:val="13"/>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De leerlingen krijgen kennis en oefeningen aangeboden die de ontwikkeling van specifieke functies stimuleren. </w:t>
            </w:r>
          </w:p>
          <w:p w:rsidRPr="00E91D0D" w:rsidR="2AC91352" w:rsidP="2AC91352" w:rsidRDefault="2AC91352" w14:paraId="1BB3270F" w14:textId="4C2E874F">
            <w:pPr>
              <w:pStyle w:val="Lijstalinea"/>
              <w:numPr>
                <w:ilvl w:val="0"/>
                <w:numId w:val="13"/>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De leerkracht heeft inzicht de mate van ontwikkeling van de executieve functies en oefent hier bewust invloed op uit om deze ontwikkeling te stimuleren -&gt;groei monitoren. </w:t>
            </w:r>
          </w:p>
          <w:p w:rsidRPr="00E91D0D" w:rsidR="2AC91352" w:rsidP="2AC91352" w:rsidRDefault="2AC91352" w14:paraId="2657343B" w14:textId="09D64CF3">
            <w:pPr>
              <w:pStyle w:val="Lijstalinea"/>
              <w:numPr>
                <w:ilvl w:val="0"/>
                <w:numId w:val="13"/>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De leerkrachten spreken leerlingen aan in de gangbare termen, er is een gemeenschappelijke taal: doorzetkracht, stopkracht, startkracht etc. </w:t>
            </w:r>
          </w:p>
          <w:p w:rsidRPr="00E91D0D" w:rsidR="2AC91352" w:rsidP="2AC91352" w:rsidRDefault="2AC91352" w14:paraId="6BB624AA" w14:textId="5F404434">
            <w:pPr>
              <w:pStyle w:val="Lijstalinea"/>
              <w:numPr>
                <w:ilvl w:val="0"/>
                <w:numId w:val="13"/>
              </w:numPr>
              <w:rPr>
                <w:rFonts w:ascii="Calibri" w:hAnsi="Calibri" w:eastAsia="Aptos Display" w:cs="Calibri"/>
                <w:b w:val="1"/>
                <w:bCs w:val="1"/>
                <w:color w:val="0070C0"/>
                <w:sz w:val="22"/>
                <w:szCs w:val="22"/>
              </w:rPr>
            </w:pPr>
            <w:r w:rsidRPr="3874E524" w:rsidR="6A1D7CB6">
              <w:rPr>
                <w:rFonts w:ascii="Calibri" w:hAnsi="Calibri" w:eastAsia="Aptos Display" w:cs="Calibri"/>
                <w:color w:val="0070C0"/>
                <w:sz w:val="22"/>
                <w:szCs w:val="22"/>
              </w:rPr>
              <w:t xml:space="preserve">Ouders worden meegenomen in de executieve functie die centraal staat en krijgen tips hoe zij thuis kunnen bijdragen aan de ontwikkeling van deze vaardigheid. Wanneer een executieve functie belemmerend werkt op het leerproces van de leerling, dan wordt dit met ouders besproken. Wat zijn de interventies van de kant van school; hoe kunnen ouders een bijdrage leveren? </w:t>
            </w:r>
            <w:r w:rsidRPr="3874E524" w:rsidR="2EFBC44A">
              <w:rPr>
                <w:rFonts w:ascii="Calibri" w:hAnsi="Calibri" w:eastAsia="Aptos Display" w:cs="Calibri"/>
                <w:color w:val="0070C0"/>
                <w:sz w:val="22"/>
                <w:szCs w:val="22"/>
              </w:rPr>
              <w:t xml:space="preserve">De nieuwsbrief heeft een vaste rubriek. </w:t>
            </w:r>
          </w:p>
        </w:tc>
      </w:tr>
      <w:tr w:rsidRPr="00E91D0D" w:rsidR="2AC91352" w:rsidTr="3874E524" w14:paraId="3C655DEC"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2AC91352" w:rsidP="2AC91352" w:rsidRDefault="2AC91352" w14:paraId="6667EC7F" w14:textId="6932C14B">
            <w:pPr>
              <w:ind w:left="-24"/>
              <w:rPr>
                <w:rFonts w:ascii="Calibri" w:hAnsi="Calibri" w:eastAsia="Aptos Display" w:cs="Calibri"/>
                <w:b/>
                <w:bCs/>
                <w:color w:val="4DA62E"/>
                <w:sz w:val="22"/>
                <w:szCs w:val="22"/>
              </w:rPr>
            </w:pPr>
            <w:r w:rsidRPr="00E91D0D">
              <w:rPr>
                <w:rFonts w:ascii="Calibri" w:hAnsi="Calibri" w:eastAsia="Aptos Display" w:cs="Calibri"/>
                <w:color w:val="4DA62E"/>
                <w:sz w:val="22"/>
                <w:szCs w:val="22"/>
                <w:u w:val="single"/>
              </w:rPr>
              <w:t>Evaluatie</w:t>
            </w:r>
          </w:p>
          <w:p w:rsidRPr="00E91D0D" w:rsidR="2AC91352" w:rsidP="2AC91352" w:rsidRDefault="2AC91352" w14:paraId="2AC66F68" w14:textId="569E1340">
            <w:pPr>
              <w:ind w:left="-24"/>
              <w:rPr>
                <w:rFonts w:ascii="Calibri" w:hAnsi="Calibri" w:eastAsia="Aptos Display" w:cs="Calibri"/>
                <w:b/>
                <w:bCs/>
                <w:color w:val="0070C0"/>
                <w:sz w:val="22"/>
                <w:szCs w:val="22"/>
              </w:rPr>
            </w:pPr>
          </w:p>
        </w:tc>
      </w:tr>
    </w:tbl>
    <w:p w:rsidRPr="00E91D0D" w:rsidR="10539876" w:rsidRDefault="10539876" w14:paraId="6EE98D3F" w14:textId="45E0D491">
      <w:pPr>
        <w:rPr>
          <w:rFonts w:ascii="Calibri" w:hAnsi="Calibri" w:cs="Calibri"/>
        </w:rPr>
      </w:pPr>
      <w:r w:rsidRPr="00E91D0D">
        <w:rPr>
          <w:rFonts w:ascii="Calibri" w:hAnsi="Calibri" w:cs="Calibri"/>
        </w:rPr>
        <w:lastRenderedPageBreak/>
        <w:br w:type="page"/>
      </w:r>
    </w:p>
    <w:p w:rsidRPr="00E91D0D" w:rsidR="2AC91352" w:rsidP="2AC91352" w:rsidRDefault="2AC91352" w14:paraId="78FBBB3A" w14:textId="1786AD81">
      <w:pPr>
        <w:spacing w:after="0"/>
        <w:ind w:left="-24"/>
        <w:rPr>
          <w:rFonts w:ascii="Calibri" w:hAnsi="Calibri" w:eastAsia="Calibri" w:cs="Calibri"/>
          <w:b/>
          <w:bCs/>
          <w:color w:val="0070C0"/>
          <w:sz w:val="22"/>
          <w:szCs w:val="22"/>
        </w:rPr>
      </w:pPr>
    </w:p>
    <w:p w:rsidR="000053F9" w:rsidRDefault="000053F9" w14:paraId="270DAF01" w14:textId="77777777">
      <w:pPr>
        <w:rPr>
          <w:rFonts w:ascii="Calibri" w:hAnsi="Calibri" w:cs="Calibri"/>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9015"/>
      </w:tblGrid>
      <w:tr w:rsidRPr="00E91D0D" w:rsidR="000053F9" w:rsidTr="3874E524" w14:paraId="6707CE14"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000053F9" w:rsidRDefault="000053F9" w14:paraId="52FF7DB2" w14:textId="77777777">
            <w:pPr>
              <w:ind w:left="-24"/>
              <w:rPr>
                <w:rFonts w:ascii="Calibri" w:hAnsi="Calibri" w:eastAsia="Aptos Display" w:cs="Calibri"/>
                <w:b/>
                <w:bCs/>
                <w:color w:val="000000" w:themeColor="text1"/>
                <w:sz w:val="22"/>
                <w:szCs w:val="22"/>
              </w:rPr>
            </w:pPr>
            <w:r w:rsidRPr="00E91D0D">
              <w:rPr>
                <w:rFonts w:ascii="Calibri" w:hAnsi="Calibri" w:eastAsia="Aptos Display" w:cs="Calibri"/>
                <w:b/>
                <w:bCs/>
                <w:color w:val="000000" w:themeColor="text1"/>
                <w:sz w:val="22"/>
                <w:szCs w:val="22"/>
              </w:rPr>
              <w:t>Hoe leren we?</w:t>
            </w:r>
          </w:p>
          <w:p w:rsidRPr="00E91D0D" w:rsidR="000053F9" w:rsidRDefault="000053F9" w14:paraId="2E8608AE" w14:textId="3FC6A9DA">
            <w:pPr>
              <w:ind w:left="-24"/>
              <w:rPr>
                <w:rFonts w:ascii="Calibri" w:hAnsi="Calibri" w:eastAsia="Aptos Display" w:cs="Calibri"/>
                <w:b w:val="1"/>
                <w:bCs w:val="1"/>
                <w:color w:val="0070C0"/>
                <w:sz w:val="22"/>
                <w:szCs w:val="22"/>
              </w:rPr>
            </w:pPr>
            <w:r w:rsidRPr="3874E524" w:rsidR="7BE56A58">
              <w:rPr>
                <w:rFonts w:ascii="Calibri" w:hAnsi="Calibri" w:eastAsia="Aptos Display" w:cs="Calibri"/>
                <w:b w:val="1"/>
                <w:bCs w:val="1"/>
                <w:color w:val="0070C0"/>
                <w:sz w:val="22"/>
                <w:szCs w:val="22"/>
              </w:rPr>
              <w:t xml:space="preserve">Rijke speel- en leeromgeving </w:t>
            </w:r>
            <w:r w:rsidRPr="3874E524" w:rsidR="7BE56A58">
              <w:rPr>
                <w:rFonts w:ascii="Calibri" w:hAnsi="Calibri" w:eastAsia="Aptos Display" w:cs="Calibri"/>
                <w:b w:val="1"/>
                <w:bCs w:val="1"/>
                <w:color w:val="0070C0"/>
                <w:sz w:val="22"/>
                <w:szCs w:val="22"/>
              </w:rPr>
              <w:t>groep 3</w:t>
            </w:r>
            <w:r w:rsidRPr="3874E524" w:rsidR="7195F178">
              <w:rPr>
                <w:rFonts w:ascii="Calibri" w:hAnsi="Calibri" w:eastAsia="Aptos Display" w:cs="Calibri"/>
                <w:b w:val="1"/>
                <w:bCs w:val="1"/>
                <w:color w:val="0070C0"/>
                <w:sz w:val="22"/>
                <w:szCs w:val="22"/>
              </w:rPr>
              <w:t>; efficiënt onderwijs in aanvankelijk lezen</w:t>
            </w:r>
          </w:p>
        </w:tc>
      </w:tr>
      <w:tr w:rsidRPr="00E91D0D" w:rsidR="000053F9" w:rsidTr="3874E524" w14:paraId="5C233BFE"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000053F9" w:rsidP="3874E524" w:rsidRDefault="000053F9" w14:paraId="3179D16C" w14:textId="55FC2B8C">
            <w:pPr>
              <w:pStyle w:val="Kop3"/>
              <w:spacing w:before="160" w:after="80"/>
              <w:jc w:val="center"/>
              <w:rPr>
                <w:rFonts w:ascii="Calibri" w:hAnsi="Calibri" w:eastAsia="Calibri" w:cs="Calibri"/>
                <w:color w:val="0070C0"/>
                <w:sz w:val="22"/>
                <w:szCs w:val="22"/>
                <w:u w:val="single"/>
              </w:rPr>
            </w:pPr>
            <w:r w:rsidRPr="3874E524" w:rsidR="7BE56A58">
              <w:rPr>
                <w:rFonts w:ascii="Calibri" w:hAnsi="Calibri" w:eastAsia="Calibri" w:cs="Calibri"/>
                <w:color w:val="0070C0"/>
                <w:sz w:val="22"/>
                <w:szCs w:val="22"/>
                <w:u w:val="single"/>
              </w:rPr>
              <w:t>Achtergrondinformatie:</w:t>
            </w:r>
          </w:p>
          <w:p w:rsidR="000053F9" w:rsidP="3874E524" w:rsidRDefault="000053F9" w14:paraId="38497C79" w14:textId="35037E6E">
            <w:pPr>
              <w:pStyle w:val="Standaard"/>
              <w:rPr>
                <w:rFonts w:ascii="Calibri" w:hAnsi="Calibri" w:eastAsia="Calibri" w:cs="Calibri"/>
                <w:i w:val="0"/>
                <w:iCs w:val="0"/>
                <w:color w:val="0070C0"/>
                <w:sz w:val="22"/>
                <w:szCs w:val="22"/>
              </w:rPr>
            </w:pPr>
            <w:r w:rsidRPr="3874E524" w:rsidR="305AB971">
              <w:rPr>
                <w:rFonts w:ascii="Calibri" w:hAnsi="Calibri" w:eastAsia="Calibri" w:cs="Calibri"/>
                <w:i w:val="0"/>
                <w:iCs w:val="0"/>
                <w:color w:val="0070C0"/>
                <w:sz w:val="22"/>
                <w:szCs w:val="22"/>
              </w:rPr>
              <w:t xml:space="preserve">Het is belangrijk om efficiënt te werken met methodes voor technisch lezen. Dat betekent dat er zoveel mogelijk </w:t>
            </w:r>
            <w:r w:rsidRPr="3874E524" w:rsidR="305AB971">
              <w:rPr>
                <w:rFonts w:ascii="Calibri" w:hAnsi="Calibri" w:eastAsia="Calibri" w:cs="Calibri"/>
                <w:i w:val="0"/>
                <w:iCs w:val="0"/>
                <w:color w:val="0070C0"/>
                <w:sz w:val="22"/>
                <w:szCs w:val="22"/>
              </w:rPr>
              <w:t>woorden,  zinnen</w:t>
            </w:r>
            <w:r w:rsidRPr="3874E524" w:rsidR="305AB971">
              <w:rPr>
                <w:rFonts w:ascii="Calibri" w:hAnsi="Calibri" w:eastAsia="Calibri" w:cs="Calibri"/>
                <w:i w:val="0"/>
                <w:iCs w:val="0"/>
                <w:color w:val="0070C0"/>
                <w:sz w:val="22"/>
                <w:szCs w:val="22"/>
              </w:rPr>
              <w:t xml:space="preserve"> en teksten worden gelezen in de daarvoor ingeplande tijd. De hoeveel</w:t>
            </w:r>
            <w:r w:rsidRPr="3874E524" w:rsidR="538E2FDA">
              <w:rPr>
                <w:rFonts w:ascii="Calibri" w:hAnsi="Calibri" w:eastAsia="Calibri" w:cs="Calibri"/>
                <w:i w:val="0"/>
                <w:iCs w:val="0"/>
                <w:color w:val="0070C0"/>
                <w:sz w:val="22"/>
                <w:szCs w:val="22"/>
              </w:rPr>
              <w:t xml:space="preserve">heid gelezen bepaalt de effectiviteit. Niet de methode, maar de leerkracht bepaalt het leessucces. </w:t>
            </w:r>
          </w:p>
          <w:p w:rsidR="000053F9" w:rsidP="3874E524" w:rsidRDefault="000053F9" w14:paraId="04A49700" w14:textId="45883FED">
            <w:pPr>
              <w:pStyle w:val="Standaard"/>
              <w:rPr>
                <w:rFonts w:ascii="Calibri" w:hAnsi="Calibri" w:eastAsia="Calibri" w:cs="Calibri"/>
                <w:i w:val="0"/>
                <w:iCs w:val="0"/>
                <w:color w:val="0070C0"/>
                <w:sz w:val="22"/>
                <w:szCs w:val="22"/>
              </w:rPr>
            </w:pPr>
            <w:r w:rsidRPr="3874E524" w:rsidR="193D5D5A">
              <w:rPr>
                <w:rFonts w:ascii="Calibri" w:hAnsi="Calibri" w:eastAsia="Calibri" w:cs="Calibri"/>
                <w:i w:val="0"/>
                <w:iCs w:val="0"/>
                <w:color w:val="0070C0"/>
                <w:sz w:val="22"/>
                <w:szCs w:val="22"/>
              </w:rPr>
              <w:t xml:space="preserve">Essenties </w:t>
            </w:r>
            <w:r w:rsidRPr="3874E524" w:rsidR="193D5D5A">
              <w:rPr>
                <w:rFonts w:ascii="Calibri" w:hAnsi="Calibri" w:eastAsia="Calibri" w:cs="Calibri"/>
                <w:i w:val="0"/>
                <w:iCs w:val="0"/>
                <w:color w:val="0070C0"/>
                <w:sz w:val="22"/>
                <w:szCs w:val="22"/>
              </w:rPr>
              <w:t>aanvankelijk</w:t>
            </w:r>
            <w:r w:rsidRPr="3874E524" w:rsidR="193D5D5A">
              <w:rPr>
                <w:rFonts w:ascii="Calibri" w:hAnsi="Calibri" w:eastAsia="Calibri" w:cs="Calibri"/>
                <w:i w:val="0"/>
                <w:iCs w:val="0"/>
                <w:color w:val="0070C0"/>
                <w:sz w:val="22"/>
                <w:szCs w:val="22"/>
              </w:rPr>
              <w:t xml:space="preserve"> lezen: </w:t>
            </w:r>
          </w:p>
          <w:p w:rsidR="000053F9" w:rsidP="3874E524" w:rsidRDefault="000053F9" w14:paraId="7EB03947" w14:textId="55550AC2">
            <w:pPr>
              <w:pStyle w:val="Standaard"/>
              <w:rPr>
                <w:rFonts w:ascii="Calibri" w:hAnsi="Calibri" w:eastAsia="Calibri" w:cs="Calibri"/>
                <w:i w:val="0"/>
                <w:iCs w:val="0"/>
                <w:color w:val="0070C0"/>
                <w:sz w:val="22"/>
                <w:szCs w:val="22"/>
              </w:rPr>
            </w:pPr>
            <w:r w:rsidRPr="3874E524" w:rsidR="1FE0DBFB">
              <w:rPr>
                <w:rFonts w:ascii="Calibri" w:hAnsi="Calibri" w:eastAsia="Calibri" w:cs="Calibri"/>
                <w:i w:val="0"/>
                <w:iCs w:val="0"/>
                <w:color w:val="0070C0"/>
                <w:sz w:val="22"/>
                <w:szCs w:val="22"/>
              </w:rPr>
              <w:t>-Fingerpointreading</w:t>
            </w:r>
            <w:r w:rsidRPr="3874E524" w:rsidR="1FE0DBFB">
              <w:rPr>
                <w:rFonts w:ascii="Calibri" w:hAnsi="Calibri" w:eastAsia="Calibri" w:cs="Calibri"/>
                <w:i w:val="0"/>
                <w:iCs w:val="0"/>
                <w:color w:val="0070C0"/>
                <w:sz w:val="22"/>
                <w:szCs w:val="22"/>
              </w:rPr>
              <w:t>, woorden husselen, letters- en woorden schrijven.</w:t>
            </w:r>
          </w:p>
          <w:p w:rsidR="000053F9" w:rsidP="3874E524" w:rsidRDefault="000053F9" w14:paraId="732683A2" w14:textId="067CEC07">
            <w:pPr>
              <w:pStyle w:val="Standaard"/>
              <w:rPr>
                <w:rFonts w:ascii="Calibri" w:hAnsi="Calibri" w:eastAsia="Calibri" w:cs="Calibri"/>
                <w:i w:val="0"/>
                <w:iCs w:val="0"/>
                <w:color w:val="0070C0"/>
                <w:sz w:val="22"/>
                <w:szCs w:val="22"/>
              </w:rPr>
            </w:pPr>
            <w:r w:rsidRPr="3874E524" w:rsidR="1FE0DBFB">
              <w:rPr>
                <w:rFonts w:ascii="Calibri" w:hAnsi="Calibri" w:eastAsia="Calibri" w:cs="Calibri"/>
                <w:i w:val="0"/>
                <w:iCs w:val="0"/>
                <w:color w:val="0070C0"/>
                <w:sz w:val="22"/>
                <w:szCs w:val="22"/>
              </w:rPr>
              <w:t>-Alfabetische boeken en letterfilmpjes.</w:t>
            </w:r>
          </w:p>
          <w:p w:rsidR="000053F9" w:rsidP="3874E524" w:rsidRDefault="000053F9" w14:paraId="3230034C" w14:textId="699CD25C">
            <w:pPr>
              <w:pStyle w:val="Standaard"/>
              <w:rPr>
                <w:rFonts w:ascii="Calibri" w:hAnsi="Calibri" w:eastAsia="Calibri" w:cs="Calibri"/>
                <w:i w:val="0"/>
                <w:iCs w:val="0"/>
                <w:color w:val="0070C0"/>
                <w:sz w:val="22"/>
                <w:szCs w:val="22"/>
              </w:rPr>
            </w:pPr>
            <w:r w:rsidRPr="3874E524" w:rsidR="1FE0DBFB">
              <w:rPr>
                <w:rFonts w:ascii="Calibri" w:hAnsi="Calibri" w:eastAsia="Calibri" w:cs="Calibri"/>
                <w:i w:val="0"/>
                <w:iCs w:val="0"/>
                <w:color w:val="0070C0"/>
                <w:sz w:val="22"/>
                <w:szCs w:val="22"/>
              </w:rPr>
              <w:t xml:space="preserve">-Klassikale instructie </w:t>
            </w:r>
            <w:r w:rsidRPr="3874E524" w:rsidR="1FE0DBFB">
              <w:rPr>
                <w:rFonts w:ascii="Calibri" w:hAnsi="Calibri" w:eastAsia="Calibri" w:cs="Calibri"/>
                <w:i w:val="0"/>
                <w:iCs w:val="0"/>
                <w:color w:val="0070C0"/>
                <w:sz w:val="22"/>
                <w:szCs w:val="22"/>
              </w:rPr>
              <w:t>aanvankelijk</w:t>
            </w:r>
            <w:r w:rsidRPr="3874E524" w:rsidR="1FE0DBFB">
              <w:rPr>
                <w:rFonts w:ascii="Calibri" w:hAnsi="Calibri" w:eastAsia="Calibri" w:cs="Calibri"/>
                <w:i w:val="0"/>
                <w:iCs w:val="0"/>
                <w:color w:val="0070C0"/>
                <w:sz w:val="22"/>
                <w:szCs w:val="22"/>
              </w:rPr>
              <w:t xml:space="preserve"> </w:t>
            </w:r>
            <w:r w:rsidRPr="3874E524" w:rsidR="1FE0DBFB">
              <w:rPr>
                <w:rFonts w:ascii="Calibri" w:hAnsi="Calibri" w:eastAsia="Calibri" w:cs="Calibri"/>
                <w:i w:val="0"/>
                <w:iCs w:val="0"/>
                <w:color w:val="0070C0"/>
                <w:sz w:val="22"/>
                <w:szCs w:val="22"/>
              </w:rPr>
              <w:t>lezen  met</w:t>
            </w:r>
            <w:r w:rsidRPr="3874E524" w:rsidR="1FE0DBFB">
              <w:rPr>
                <w:rFonts w:ascii="Calibri" w:hAnsi="Calibri" w:eastAsia="Calibri" w:cs="Calibri"/>
                <w:i w:val="0"/>
                <w:iCs w:val="0"/>
                <w:color w:val="0070C0"/>
                <w:sz w:val="22"/>
                <w:szCs w:val="22"/>
              </w:rPr>
              <w:t xml:space="preserve"> het digibord 15 min per dag. </w:t>
            </w:r>
          </w:p>
          <w:p w:rsidR="000053F9" w:rsidP="3874E524" w:rsidRDefault="000053F9" w14:paraId="26D772AA" w14:textId="676E6487">
            <w:pPr>
              <w:pStyle w:val="Standaard"/>
              <w:rPr>
                <w:rFonts w:ascii="Calibri" w:hAnsi="Calibri" w:eastAsia="Calibri" w:cs="Calibri"/>
                <w:i w:val="0"/>
                <w:iCs w:val="0"/>
                <w:color w:val="0070C0"/>
                <w:sz w:val="22"/>
                <w:szCs w:val="22"/>
              </w:rPr>
            </w:pPr>
            <w:r w:rsidRPr="3874E524" w:rsidR="1FE0DBFB">
              <w:rPr>
                <w:rFonts w:ascii="Calibri" w:hAnsi="Calibri" w:eastAsia="Calibri" w:cs="Calibri"/>
                <w:i w:val="0"/>
                <w:iCs w:val="0"/>
                <w:color w:val="0070C0"/>
                <w:sz w:val="22"/>
                <w:szCs w:val="22"/>
              </w:rPr>
              <w:t xml:space="preserve">-Ondersteund klassikaal lezen van woorden en zinnen. Twee keer per dag 15 minuten dezelfde woorden/zinnen. </w:t>
            </w:r>
          </w:p>
          <w:p w:rsidR="000053F9" w:rsidP="3874E524" w:rsidRDefault="000053F9" w14:paraId="147EB19D" w14:textId="61384276">
            <w:pPr>
              <w:pStyle w:val="Standaard"/>
              <w:rPr>
                <w:rFonts w:ascii="Calibri" w:hAnsi="Calibri" w:eastAsia="Calibri" w:cs="Calibri"/>
                <w:i w:val="0"/>
                <w:iCs w:val="0"/>
                <w:color w:val="0070C0"/>
                <w:sz w:val="22"/>
                <w:szCs w:val="22"/>
              </w:rPr>
            </w:pPr>
            <w:r w:rsidRPr="3874E524" w:rsidR="1FE0DBFB">
              <w:rPr>
                <w:rFonts w:ascii="Calibri" w:hAnsi="Calibri" w:eastAsia="Calibri" w:cs="Calibri"/>
                <w:i w:val="0"/>
                <w:iCs w:val="0"/>
                <w:color w:val="0070C0"/>
                <w:sz w:val="22"/>
                <w:szCs w:val="22"/>
              </w:rPr>
              <w:t>-Zelfstandig (fluitster</w:t>
            </w:r>
            <w:r w:rsidRPr="3874E524" w:rsidR="41D71D4D">
              <w:rPr>
                <w:rFonts w:ascii="Calibri" w:hAnsi="Calibri" w:eastAsia="Calibri" w:cs="Calibri"/>
                <w:i w:val="0"/>
                <w:iCs w:val="0"/>
                <w:color w:val="0070C0"/>
                <w:sz w:val="22"/>
                <w:szCs w:val="22"/>
              </w:rPr>
              <w:t>)</w:t>
            </w:r>
            <w:r w:rsidRPr="3874E524" w:rsidR="1FE0DBFB">
              <w:rPr>
                <w:rFonts w:ascii="Calibri" w:hAnsi="Calibri" w:eastAsia="Calibri" w:cs="Calibri"/>
                <w:i w:val="0"/>
                <w:iCs w:val="0"/>
                <w:color w:val="0070C0"/>
                <w:sz w:val="22"/>
                <w:szCs w:val="22"/>
              </w:rPr>
              <w:t xml:space="preserve"> lezen minimaal 15 minuten per dag</w:t>
            </w:r>
          </w:p>
          <w:p w:rsidR="000053F9" w:rsidP="3874E524" w:rsidRDefault="000053F9" w14:paraId="4E525C6A" w14:textId="5632A1FF">
            <w:pPr>
              <w:pStyle w:val="Standaard"/>
              <w:rPr>
                <w:rFonts w:ascii="Calibri" w:hAnsi="Calibri" w:eastAsia="Calibri" w:cs="Calibri"/>
                <w:i w:val="0"/>
                <w:iCs w:val="0"/>
                <w:color w:val="0070C0"/>
                <w:sz w:val="22"/>
                <w:szCs w:val="22"/>
              </w:rPr>
            </w:pPr>
            <w:r w:rsidRPr="3874E524" w:rsidR="1FE0DBFB">
              <w:rPr>
                <w:rFonts w:ascii="Calibri" w:hAnsi="Calibri" w:eastAsia="Calibri" w:cs="Calibri"/>
                <w:i w:val="0"/>
                <w:iCs w:val="0"/>
                <w:color w:val="0070C0"/>
                <w:sz w:val="22"/>
                <w:szCs w:val="22"/>
              </w:rPr>
              <w:t>-Creatief schrijven 10 minuten per dag</w:t>
            </w:r>
            <w:r w:rsidRPr="3874E524" w:rsidR="2B31958E">
              <w:rPr>
                <w:rFonts w:ascii="Calibri" w:hAnsi="Calibri" w:eastAsia="Calibri" w:cs="Calibri"/>
                <w:i w:val="0"/>
                <w:iCs w:val="0"/>
                <w:color w:val="0070C0"/>
                <w:sz w:val="22"/>
                <w:szCs w:val="22"/>
              </w:rPr>
              <w:t xml:space="preserve">, kan ook gekoppeld worden aan het thema. Woorden schrijven bij je tekening, boodschappenlijstje maken etc. </w:t>
            </w:r>
          </w:p>
          <w:p w:rsidR="000053F9" w:rsidP="3874E524" w:rsidRDefault="000053F9" w14:paraId="0ADB57FF" w14:textId="544794ED">
            <w:pPr>
              <w:pStyle w:val="Standaard"/>
              <w:rPr>
                <w:rFonts w:ascii="Calibri" w:hAnsi="Calibri" w:eastAsia="Calibri" w:cs="Calibri"/>
                <w:i w:val="0"/>
                <w:iCs w:val="0"/>
                <w:color w:val="0070C0"/>
                <w:sz w:val="22"/>
                <w:szCs w:val="22"/>
              </w:rPr>
            </w:pPr>
            <w:r w:rsidRPr="3874E524" w:rsidR="1FE0DBFB">
              <w:rPr>
                <w:rFonts w:ascii="Calibri" w:hAnsi="Calibri" w:eastAsia="Calibri" w:cs="Calibri"/>
                <w:i w:val="0"/>
                <w:iCs w:val="0"/>
                <w:color w:val="0070C0"/>
                <w:sz w:val="22"/>
                <w:szCs w:val="22"/>
              </w:rPr>
              <w:t xml:space="preserve">-Luisteren naar voorgelezen </w:t>
            </w:r>
            <w:r w:rsidRPr="3874E524" w:rsidR="1FE0DBFB">
              <w:rPr>
                <w:rFonts w:ascii="Calibri" w:hAnsi="Calibri" w:eastAsia="Calibri" w:cs="Calibri"/>
                <w:i w:val="0"/>
                <w:iCs w:val="0"/>
                <w:color w:val="0070C0"/>
                <w:sz w:val="22"/>
                <w:szCs w:val="22"/>
              </w:rPr>
              <w:t>leefstijdsadequate</w:t>
            </w:r>
            <w:r w:rsidRPr="3874E524" w:rsidR="1FE0DBFB">
              <w:rPr>
                <w:rFonts w:ascii="Calibri" w:hAnsi="Calibri" w:eastAsia="Calibri" w:cs="Calibri"/>
                <w:i w:val="0"/>
                <w:iCs w:val="0"/>
                <w:color w:val="0070C0"/>
                <w:sz w:val="22"/>
                <w:szCs w:val="22"/>
              </w:rPr>
              <w:t xml:space="preserve"> boeken minimaal 20 minuten oer dag. Over het boek in gesprek gaan en kiezen voor een creatieve verwerking</w:t>
            </w:r>
            <w:r w:rsidRPr="3874E524" w:rsidR="45BF1F31">
              <w:rPr>
                <w:rFonts w:ascii="Calibri" w:hAnsi="Calibri" w:eastAsia="Calibri" w:cs="Calibri"/>
                <w:i w:val="0"/>
                <w:iCs w:val="0"/>
                <w:color w:val="0070C0"/>
                <w:sz w:val="22"/>
                <w:szCs w:val="22"/>
              </w:rPr>
              <w:t xml:space="preserve"> (gekoppeld aan creatief schrijven)</w:t>
            </w:r>
            <w:r w:rsidRPr="3874E524" w:rsidR="1FE0DBFB">
              <w:rPr>
                <w:rFonts w:ascii="Calibri" w:hAnsi="Calibri" w:eastAsia="Calibri" w:cs="Calibri"/>
                <w:i w:val="0"/>
                <w:iCs w:val="0"/>
                <w:color w:val="0070C0"/>
                <w:sz w:val="22"/>
                <w:szCs w:val="22"/>
              </w:rPr>
              <w:t xml:space="preserve">. </w:t>
            </w:r>
          </w:p>
          <w:p w:rsidR="000053F9" w:rsidP="3874E524" w:rsidRDefault="000053F9" w14:paraId="56B4529E" w14:textId="6020AFCD">
            <w:pPr>
              <w:pStyle w:val="Standaard"/>
              <w:rPr>
                <w:rFonts w:ascii="Calibri" w:hAnsi="Calibri" w:eastAsia="Calibri" w:cs="Calibri"/>
                <w:i w:val="0"/>
                <w:iCs w:val="0"/>
                <w:color w:val="0070C0"/>
                <w:sz w:val="22"/>
                <w:szCs w:val="22"/>
              </w:rPr>
            </w:pPr>
          </w:p>
          <w:p w:rsidR="000053F9" w:rsidP="3874E524" w:rsidRDefault="000053F9" w14:paraId="75CB62EC" w14:textId="3BFC1C6C">
            <w:pPr>
              <w:pStyle w:val="Standaard"/>
              <w:rPr>
                <w:rFonts w:ascii="Calibri" w:hAnsi="Calibri" w:eastAsia="Calibri" w:cs="Calibri"/>
                <w:i w:val="0"/>
                <w:iCs w:val="0"/>
                <w:color w:val="0070C0"/>
                <w:sz w:val="22"/>
                <w:szCs w:val="22"/>
              </w:rPr>
            </w:pPr>
            <w:r w:rsidRPr="3874E524" w:rsidR="538E2FDA">
              <w:rPr>
                <w:rFonts w:ascii="Calibri" w:hAnsi="Calibri" w:eastAsia="Calibri" w:cs="Calibri"/>
                <w:i w:val="0"/>
                <w:iCs w:val="0"/>
                <w:color w:val="0070C0"/>
                <w:sz w:val="22"/>
                <w:szCs w:val="22"/>
              </w:rPr>
              <w:t xml:space="preserve">Het is van belang kritisch te selecteren uit de methodes: </w:t>
            </w:r>
          </w:p>
          <w:p w:rsidR="000053F9" w:rsidP="3874E524" w:rsidRDefault="000053F9" w14:paraId="50D6D009" w14:textId="4C2493F1">
            <w:pPr>
              <w:pStyle w:val="Lijstalinea"/>
              <w:numPr>
                <w:ilvl w:val="0"/>
                <w:numId w:val="37"/>
              </w:numPr>
              <w:rPr>
                <w:rFonts w:ascii="Calibri" w:hAnsi="Calibri" w:eastAsia="Calibri" w:cs="Calibri"/>
                <w:i w:val="0"/>
                <w:iCs w:val="0"/>
                <w:color w:val="0070C0"/>
                <w:sz w:val="22"/>
                <w:szCs w:val="22"/>
              </w:rPr>
            </w:pPr>
            <w:r w:rsidRPr="3874E524" w:rsidR="7254738D">
              <w:rPr>
                <w:rFonts w:ascii="Calibri" w:hAnsi="Calibri" w:eastAsia="Calibri" w:cs="Calibri"/>
                <w:i w:val="0"/>
                <w:iCs w:val="0"/>
                <w:color w:val="0070C0"/>
                <w:sz w:val="22"/>
                <w:szCs w:val="22"/>
              </w:rPr>
              <w:t xml:space="preserve">Oefen minstens 2 dagen achter elkaar met een nieuwe letter. Neem een dag de ruimte voor het herhalen van de eerdere letters. </w:t>
            </w:r>
          </w:p>
          <w:p w:rsidR="000053F9" w:rsidP="3874E524" w:rsidRDefault="000053F9" w14:paraId="04C24A1E" w14:textId="04CE2804">
            <w:pPr>
              <w:pStyle w:val="Lijstalinea"/>
              <w:numPr>
                <w:ilvl w:val="0"/>
                <w:numId w:val="37"/>
              </w:numPr>
              <w:rPr>
                <w:rFonts w:ascii="Calibri" w:hAnsi="Calibri" w:eastAsia="Calibri" w:cs="Calibri"/>
                <w:i w:val="0"/>
                <w:iCs w:val="0"/>
                <w:color w:val="0070C0"/>
                <w:sz w:val="22"/>
                <w:szCs w:val="22"/>
              </w:rPr>
            </w:pPr>
            <w:r w:rsidRPr="3874E524" w:rsidR="7254738D">
              <w:rPr>
                <w:rFonts w:ascii="Calibri" w:hAnsi="Calibri" w:eastAsia="Calibri" w:cs="Calibri"/>
                <w:i w:val="0"/>
                <w:iCs w:val="0"/>
                <w:color w:val="0070C0"/>
                <w:sz w:val="22"/>
                <w:szCs w:val="22"/>
              </w:rPr>
              <w:t xml:space="preserve">Biedt de letters multisensorieel aan. </w:t>
            </w:r>
          </w:p>
          <w:p w:rsidR="000053F9" w:rsidP="3874E524" w:rsidRDefault="000053F9" w14:paraId="445CCF69" w14:textId="02C33716">
            <w:pPr>
              <w:pStyle w:val="Lijstalinea"/>
              <w:numPr>
                <w:ilvl w:val="0"/>
                <w:numId w:val="37"/>
              </w:numPr>
              <w:rPr>
                <w:rFonts w:ascii="Calibri" w:hAnsi="Calibri" w:eastAsia="Calibri" w:cs="Calibri"/>
                <w:i w:val="0"/>
                <w:iCs w:val="0"/>
                <w:color w:val="0070C0"/>
                <w:sz w:val="22"/>
                <w:szCs w:val="22"/>
              </w:rPr>
            </w:pPr>
            <w:r w:rsidRPr="3874E524" w:rsidR="7254738D">
              <w:rPr>
                <w:rFonts w:ascii="Calibri" w:hAnsi="Calibri" w:eastAsia="Calibri" w:cs="Calibri"/>
                <w:i w:val="0"/>
                <w:iCs w:val="0"/>
                <w:color w:val="0070C0"/>
                <w:sz w:val="22"/>
                <w:szCs w:val="22"/>
              </w:rPr>
              <w:t xml:space="preserve">Betrek emoties en humor bij het aanleren van letters en ankerwoorden. De </w:t>
            </w:r>
            <w:r w:rsidRPr="3874E524" w:rsidR="7254738D">
              <w:rPr>
                <w:rFonts w:ascii="Calibri" w:hAnsi="Calibri" w:eastAsia="Calibri" w:cs="Calibri"/>
                <w:i w:val="0"/>
                <w:iCs w:val="0"/>
                <w:color w:val="0070C0"/>
                <w:sz w:val="22"/>
                <w:szCs w:val="22"/>
              </w:rPr>
              <w:t>Ankerverhale</w:t>
            </w:r>
            <w:r w:rsidRPr="3874E524" w:rsidR="7254738D">
              <w:rPr>
                <w:rFonts w:ascii="Calibri" w:hAnsi="Calibri" w:eastAsia="Calibri" w:cs="Calibri"/>
                <w:i w:val="0"/>
                <w:iCs w:val="0"/>
                <w:color w:val="0070C0"/>
                <w:sz w:val="22"/>
                <w:szCs w:val="22"/>
              </w:rPr>
              <w:t xml:space="preserve"> zijn hiervoor niet altijd even geschikt. Spreekbeeld, alfabetboeken. </w:t>
            </w:r>
          </w:p>
          <w:p w:rsidR="000053F9" w:rsidP="3874E524" w:rsidRDefault="000053F9" w14:paraId="19E1664B" w14:textId="7D5B0F20">
            <w:pPr>
              <w:pStyle w:val="Lijstalinea"/>
              <w:numPr>
                <w:ilvl w:val="0"/>
                <w:numId w:val="37"/>
              </w:numPr>
              <w:rPr>
                <w:rFonts w:ascii="Calibri" w:hAnsi="Calibri" w:eastAsia="Calibri" w:cs="Calibri"/>
                <w:i w:val="0"/>
                <w:iCs w:val="0"/>
                <w:color w:val="0070C0"/>
                <w:sz w:val="22"/>
                <w:szCs w:val="22"/>
              </w:rPr>
            </w:pPr>
            <w:r w:rsidRPr="3874E524" w:rsidR="7254738D">
              <w:rPr>
                <w:rFonts w:ascii="Calibri" w:hAnsi="Calibri" w:eastAsia="Calibri" w:cs="Calibri"/>
                <w:i w:val="0"/>
                <w:iCs w:val="0"/>
                <w:color w:val="0070C0"/>
                <w:sz w:val="22"/>
                <w:szCs w:val="22"/>
              </w:rPr>
              <w:t>Letters beklijven beter als ze worden gebruikt in betekenisvolle woorden, zinnen en contexten (Dehaene 2009)</w:t>
            </w:r>
            <w:r w:rsidRPr="3874E524" w:rsidR="09858CC7">
              <w:rPr>
                <w:rFonts w:ascii="Calibri" w:hAnsi="Calibri" w:eastAsia="Calibri" w:cs="Calibri"/>
                <w:i w:val="0"/>
                <w:iCs w:val="0"/>
                <w:color w:val="0070C0"/>
                <w:sz w:val="22"/>
                <w:szCs w:val="22"/>
              </w:rPr>
              <w:t xml:space="preserve">. Betekenisvol gebruik in verschillende </w:t>
            </w:r>
            <w:r w:rsidRPr="3874E524" w:rsidR="09858CC7">
              <w:rPr>
                <w:rFonts w:ascii="Calibri" w:hAnsi="Calibri" w:eastAsia="Calibri" w:cs="Calibri"/>
                <w:i w:val="0"/>
                <w:iCs w:val="0"/>
                <w:color w:val="0070C0"/>
                <w:sz w:val="22"/>
                <w:szCs w:val="22"/>
              </w:rPr>
              <w:t>conexten</w:t>
            </w:r>
            <w:r w:rsidRPr="3874E524" w:rsidR="09858CC7">
              <w:rPr>
                <w:rFonts w:ascii="Calibri" w:hAnsi="Calibri" w:eastAsia="Calibri" w:cs="Calibri"/>
                <w:i w:val="0"/>
                <w:iCs w:val="0"/>
                <w:color w:val="0070C0"/>
                <w:sz w:val="22"/>
                <w:szCs w:val="22"/>
              </w:rPr>
              <w:t xml:space="preserve"> zorgt voor het ontstaan van veelzijdige verbindingen in de hersenen. </w:t>
            </w:r>
          </w:p>
          <w:p w:rsidR="000053F9" w:rsidP="3874E524" w:rsidRDefault="000053F9" w14:paraId="276666E8" w14:textId="5B16BEDC">
            <w:pPr>
              <w:pStyle w:val="Lijstalinea"/>
              <w:numPr>
                <w:ilvl w:val="0"/>
                <w:numId w:val="37"/>
              </w:numPr>
              <w:rPr>
                <w:rFonts w:ascii="Calibri" w:hAnsi="Calibri" w:eastAsia="Calibri" w:cs="Calibri"/>
                <w:i w:val="0"/>
                <w:iCs w:val="0"/>
                <w:color w:val="0070C0"/>
                <w:sz w:val="22"/>
                <w:szCs w:val="22"/>
              </w:rPr>
            </w:pPr>
            <w:r w:rsidRPr="3874E524" w:rsidR="21414A38">
              <w:rPr>
                <w:rFonts w:ascii="Calibri" w:hAnsi="Calibri" w:eastAsia="Calibri" w:cs="Calibri"/>
                <w:i w:val="0"/>
                <w:iCs w:val="0"/>
                <w:color w:val="0070C0"/>
                <w:sz w:val="22"/>
                <w:szCs w:val="22"/>
              </w:rPr>
              <w:t xml:space="preserve">In de beginfase van het lezen zoveel mogelijk woorden laten lezen met het beperkte aantal letters </w:t>
            </w:r>
            <w:r w:rsidRPr="3874E524" w:rsidR="21414A38">
              <w:rPr>
                <w:rFonts w:ascii="Calibri" w:hAnsi="Calibri" w:eastAsia="Calibri" w:cs="Calibri"/>
                <w:i w:val="0"/>
                <w:iCs w:val="0"/>
                <w:color w:val="0070C0"/>
                <w:sz w:val="22"/>
                <w:szCs w:val="22"/>
              </w:rPr>
              <w:t>die zijn</w:t>
            </w:r>
            <w:r w:rsidRPr="3874E524" w:rsidR="21414A38">
              <w:rPr>
                <w:rFonts w:ascii="Calibri" w:hAnsi="Calibri" w:eastAsia="Calibri" w:cs="Calibri"/>
                <w:i w:val="0"/>
                <w:iCs w:val="0"/>
                <w:color w:val="0070C0"/>
                <w:sz w:val="22"/>
                <w:szCs w:val="22"/>
              </w:rPr>
              <w:t xml:space="preserve"> aangeleerd. Loskomen van de globaalwoorden.</w:t>
            </w:r>
          </w:p>
          <w:p w:rsidR="000053F9" w:rsidP="3874E524" w:rsidRDefault="000053F9" w14:paraId="5AAB2F57" w14:textId="76D7B1E0">
            <w:pPr>
              <w:pStyle w:val="Lijstalinea"/>
              <w:numPr>
                <w:ilvl w:val="0"/>
                <w:numId w:val="37"/>
              </w:numPr>
              <w:rPr>
                <w:rFonts w:ascii="Calibri" w:hAnsi="Calibri" w:eastAsia="Calibri" w:cs="Calibri"/>
                <w:i w:val="0"/>
                <w:iCs w:val="0"/>
                <w:color w:val="0070C0"/>
                <w:sz w:val="22"/>
                <w:szCs w:val="22"/>
              </w:rPr>
            </w:pPr>
            <w:r w:rsidRPr="3874E524" w:rsidR="3DC5122C">
              <w:rPr>
                <w:rFonts w:ascii="Calibri" w:hAnsi="Calibri" w:eastAsia="Calibri" w:cs="Calibri"/>
                <w:i w:val="0"/>
                <w:iCs w:val="0"/>
                <w:color w:val="0070C0"/>
                <w:sz w:val="22"/>
                <w:szCs w:val="22"/>
              </w:rPr>
              <w:t xml:space="preserve">Verwarring van de b en de d na twee maanden is normaal. Biedt de letters zoveel mogelijk aan in woorden. Laat niet kiezen tussen de b en de d, elke twijfel leidt tot verwarring. </w:t>
            </w:r>
          </w:p>
          <w:p w:rsidR="000053F9" w:rsidP="3874E524" w:rsidRDefault="000053F9" w14:paraId="122AF451" w14:textId="7F5CE80D">
            <w:pPr>
              <w:pStyle w:val="Lijstalinea"/>
              <w:numPr>
                <w:ilvl w:val="0"/>
                <w:numId w:val="37"/>
              </w:numPr>
              <w:rPr>
                <w:rFonts w:ascii="Calibri" w:hAnsi="Calibri" w:eastAsia="Calibri" w:cs="Calibri"/>
                <w:i w:val="0"/>
                <w:iCs w:val="0"/>
                <w:color w:val="0070C0"/>
                <w:sz w:val="22"/>
                <w:szCs w:val="22"/>
              </w:rPr>
            </w:pPr>
            <w:r w:rsidRPr="3874E524" w:rsidR="3DF956C9">
              <w:rPr>
                <w:rFonts w:ascii="Calibri" w:hAnsi="Calibri" w:eastAsia="Calibri" w:cs="Calibri"/>
                <w:i w:val="0"/>
                <w:iCs w:val="0"/>
                <w:color w:val="0070C0"/>
                <w:sz w:val="22"/>
                <w:szCs w:val="22"/>
              </w:rPr>
              <w:t xml:space="preserve">Letters oefenen in een werkboekje heeft geen zin. Hier ontbreekt de koppeling van de klank aan de lettervorm. </w:t>
            </w:r>
          </w:p>
          <w:p w:rsidR="000053F9" w:rsidP="3874E524" w:rsidRDefault="000053F9" w14:paraId="7D00A27E" w14:textId="534D5D2D">
            <w:pPr>
              <w:pStyle w:val="Lijstalinea"/>
              <w:numPr>
                <w:ilvl w:val="0"/>
                <w:numId w:val="37"/>
              </w:numPr>
              <w:rPr>
                <w:rFonts w:ascii="Calibri" w:hAnsi="Calibri" w:eastAsia="Calibri" w:cs="Calibri"/>
                <w:i w:val="0"/>
                <w:iCs w:val="0"/>
                <w:color w:val="0070C0"/>
                <w:sz w:val="22"/>
                <w:szCs w:val="22"/>
              </w:rPr>
            </w:pPr>
            <w:r w:rsidRPr="3874E524" w:rsidR="01BEA1E2">
              <w:rPr>
                <w:rFonts w:ascii="Calibri" w:hAnsi="Calibri" w:eastAsia="Calibri" w:cs="Calibri"/>
                <w:i w:val="0"/>
                <w:iCs w:val="0"/>
                <w:color w:val="0070C0"/>
                <w:sz w:val="22"/>
                <w:szCs w:val="22"/>
              </w:rPr>
              <w:t xml:space="preserve">Schijven ondersteunt het leesproces. </w:t>
            </w:r>
            <w:r w:rsidRPr="3874E524" w:rsidR="21414A38">
              <w:rPr>
                <w:rFonts w:ascii="Calibri" w:hAnsi="Calibri" w:eastAsia="Calibri" w:cs="Calibri"/>
                <w:i w:val="0"/>
                <w:iCs w:val="0"/>
                <w:color w:val="0070C0"/>
                <w:sz w:val="22"/>
                <w:szCs w:val="22"/>
              </w:rPr>
              <w:t xml:space="preserve"> </w:t>
            </w:r>
          </w:p>
          <w:p w:rsidR="000053F9" w:rsidP="3874E524" w:rsidRDefault="000053F9" w14:paraId="544A3E46" w14:textId="6174FDC4">
            <w:pPr>
              <w:pStyle w:val="Lijstalinea"/>
              <w:numPr>
                <w:ilvl w:val="0"/>
                <w:numId w:val="37"/>
              </w:numPr>
              <w:rPr>
                <w:rFonts w:ascii="Calibri" w:hAnsi="Calibri" w:eastAsia="Calibri" w:cs="Calibri"/>
                <w:i w:val="0"/>
                <w:iCs w:val="0"/>
                <w:color w:val="0070C0"/>
                <w:sz w:val="22"/>
                <w:szCs w:val="22"/>
              </w:rPr>
            </w:pPr>
            <w:r w:rsidRPr="3874E524" w:rsidR="01E2CADF">
              <w:rPr>
                <w:rFonts w:ascii="Calibri" w:hAnsi="Calibri" w:eastAsia="Calibri" w:cs="Calibri"/>
                <w:i w:val="0"/>
                <w:iCs w:val="0"/>
                <w:color w:val="0070C0"/>
                <w:sz w:val="22"/>
                <w:szCs w:val="22"/>
              </w:rPr>
              <w:t>Rijk aanbod aan boeken voor het zelfstandig lezen naast het methodeaanbod.</w:t>
            </w:r>
          </w:p>
          <w:p w:rsidR="000053F9" w:rsidP="3874E524" w:rsidRDefault="000053F9" w14:paraId="04DC1C1E" w14:textId="0B714ADA">
            <w:pPr>
              <w:pStyle w:val="Standaard"/>
              <w:ind w:left="0"/>
              <w:rPr>
                <w:rFonts w:ascii="Calibri" w:hAnsi="Calibri" w:eastAsia="Calibri" w:cs="Calibri"/>
                <w:i w:val="0"/>
                <w:iCs w:val="0"/>
                <w:color w:val="0070C0"/>
                <w:sz w:val="22"/>
                <w:szCs w:val="22"/>
              </w:rPr>
            </w:pPr>
          </w:p>
          <w:p w:rsidR="000053F9" w:rsidP="3874E524" w:rsidRDefault="000053F9" w14:paraId="61E057B3" w14:textId="1C115F49">
            <w:pPr>
              <w:pStyle w:val="Standaard"/>
              <w:spacing w:before="160" w:after="80"/>
              <w:ind w:left="0"/>
              <w:rPr>
                <w:rFonts w:ascii="Calibri" w:hAnsi="Calibri" w:eastAsia="Calibri" w:cs="Calibri"/>
                <w:i w:val="0"/>
                <w:iCs w:val="0"/>
                <w:noProof w:val="0"/>
                <w:color w:val="0070C0"/>
                <w:sz w:val="22"/>
                <w:szCs w:val="22"/>
                <w:lang w:val="nl-NL"/>
              </w:rPr>
            </w:pPr>
            <w:r w:rsidRPr="3874E524" w:rsidR="13404606">
              <w:rPr>
                <w:rFonts w:ascii="Calibri" w:hAnsi="Calibri" w:eastAsia="Calibri" w:cs="Calibri"/>
                <w:b w:val="0"/>
                <w:bCs w:val="0"/>
                <w:i w:val="0"/>
                <w:iCs w:val="0"/>
                <w:caps w:val="0"/>
                <w:smallCaps w:val="0"/>
                <w:noProof w:val="0"/>
                <w:color w:val="0070C0"/>
                <w:sz w:val="22"/>
                <w:szCs w:val="22"/>
                <w:lang w:val="nl-NL"/>
              </w:rPr>
              <w:t xml:space="preserve">Thematisch lezen is dé manier om kinderen te laten ontdekken, verbinden en verdiepen door middel van verhalen. </w:t>
            </w:r>
            <w:r w:rsidRPr="3874E524" w:rsidR="13404606">
              <w:rPr>
                <w:rFonts w:ascii="Calibri" w:hAnsi="Calibri" w:eastAsia="Calibri" w:cs="Calibri"/>
                <w:i w:val="0"/>
                <w:iCs w:val="0"/>
                <w:noProof w:val="0"/>
                <w:color w:val="0070C0"/>
                <w:sz w:val="22"/>
                <w:szCs w:val="22"/>
                <w:lang w:val="nl-NL"/>
              </w:rPr>
              <w:t xml:space="preserve"> </w:t>
            </w:r>
          </w:p>
          <w:p w:rsidR="000053F9" w:rsidP="3874E524" w:rsidRDefault="000053F9" w14:paraId="6A45F49F" w14:textId="086B334F">
            <w:pPr>
              <w:pStyle w:val="Standaard"/>
              <w:spacing w:before="160" w:after="80"/>
              <w:ind w:left="0"/>
              <w:rPr>
                <w:rFonts w:ascii="Calibri" w:hAnsi="Calibri" w:eastAsia="Calibri" w:cs="Calibri"/>
                <w:i w:val="0"/>
                <w:iCs w:val="0"/>
                <w:color w:val="0070C0"/>
                <w:sz w:val="22"/>
                <w:szCs w:val="22"/>
              </w:rPr>
            </w:pPr>
            <w:r w:rsidRPr="3874E524" w:rsidR="1339AB3F">
              <w:rPr>
                <w:rFonts w:ascii="Calibri" w:hAnsi="Calibri" w:eastAsia="Calibri" w:cs="Calibri"/>
                <w:b w:val="1"/>
                <w:bCs w:val="1"/>
                <w:i w:val="0"/>
                <w:iCs w:val="0"/>
                <w:caps w:val="0"/>
                <w:smallCaps w:val="0"/>
                <w:noProof w:val="0"/>
                <w:color w:val="0070C0"/>
                <w:sz w:val="22"/>
                <w:szCs w:val="22"/>
                <w:lang w:val="nl-NL"/>
              </w:rPr>
              <w:t>Belangrijkste inzichten</w:t>
            </w:r>
            <w:r w:rsidRPr="3874E524" w:rsidR="6CAFF11B">
              <w:rPr>
                <w:rFonts w:ascii="Calibri" w:hAnsi="Calibri" w:eastAsia="Calibri" w:cs="Calibri"/>
                <w:b w:val="1"/>
                <w:bCs w:val="1"/>
                <w:i w:val="0"/>
                <w:iCs w:val="0"/>
                <w:caps w:val="0"/>
                <w:smallCaps w:val="0"/>
                <w:noProof w:val="0"/>
                <w:color w:val="0070C0"/>
                <w:sz w:val="22"/>
                <w:szCs w:val="22"/>
                <w:lang w:val="nl-NL"/>
              </w:rPr>
              <w:t xml:space="preserve"> (</w:t>
            </w:r>
            <w:r w:rsidRPr="3874E524" w:rsidR="6CAFF11B">
              <w:rPr>
                <w:rFonts w:ascii="Calibri" w:hAnsi="Calibri" w:eastAsia="Calibri" w:cs="Calibri"/>
                <w:b w:val="1"/>
                <w:bCs w:val="1"/>
                <w:i w:val="0"/>
                <w:iCs w:val="0"/>
                <w:caps w:val="0"/>
                <w:smallCaps w:val="0"/>
                <w:noProof w:val="0"/>
                <w:color w:val="0070C0"/>
                <w:sz w:val="22"/>
                <w:szCs w:val="22"/>
                <w:lang w:val="nl-NL"/>
              </w:rPr>
              <w:t>Tjipcast</w:t>
            </w:r>
            <w:r w:rsidRPr="3874E524" w:rsidR="6CAFF11B">
              <w:rPr>
                <w:rFonts w:ascii="Calibri" w:hAnsi="Calibri" w:eastAsia="Calibri" w:cs="Calibri"/>
                <w:b w:val="1"/>
                <w:bCs w:val="1"/>
                <w:i w:val="0"/>
                <w:iCs w:val="0"/>
                <w:caps w:val="0"/>
                <w:smallCaps w:val="0"/>
                <w:noProof w:val="0"/>
                <w:color w:val="0070C0"/>
                <w:sz w:val="22"/>
                <w:szCs w:val="22"/>
                <w:lang w:val="nl-NL"/>
              </w:rPr>
              <w:t xml:space="preserve"> met Femke Ganzeman en Anne van Mechelen)</w:t>
            </w:r>
            <w:r w:rsidRPr="3874E524" w:rsidR="1339AB3F">
              <w:rPr>
                <w:rFonts w:ascii="Calibri" w:hAnsi="Calibri" w:eastAsia="Calibri" w:cs="Calibri"/>
                <w:b w:val="1"/>
                <w:bCs w:val="1"/>
                <w:i w:val="0"/>
                <w:iCs w:val="0"/>
                <w:caps w:val="0"/>
                <w:smallCaps w:val="0"/>
                <w:noProof w:val="0"/>
                <w:color w:val="0070C0"/>
                <w:sz w:val="22"/>
                <w:szCs w:val="22"/>
                <w:lang w:val="nl-NL"/>
              </w:rPr>
              <w:t>:</w:t>
            </w:r>
            <w:r>
              <w:br/>
            </w:r>
            <w:r w:rsidRPr="3874E524" w:rsidR="1339AB3F">
              <w:rPr>
                <w:rFonts w:ascii="Calibri" w:hAnsi="Calibri" w:eastAsia="Calibri" w:cs="Calibri"/>
                <w:b w:val="0"/>
                <w:bCs w:val="0"/>
                <w:i w:val="0"/>
                <w:iCs w:val="0"/>
                <w:caps w:val="0"/>
                <w:smallCaps w:val="0"/>
                <w:noProof w:val="0"/>
                <w:color w:val="0070C0"/>
                <w:sz w:val="22"/>
                <w:szCs w:val="22"/>
                <w:lang w:val="nl-NL"/>
              </w:rPr>
              <w:t>-Lezen verrijkt én verbindt — thematisch lezen brengt kennis en leesplezier samen in betekenisvolle contexten.</w:t>
            </w:r>
            <w:r>
              <w:br/>
            </w:r>
            <w:r w:rsidRPr="3874E524" w:rsidR="1339AB3F">
              <w:rPr>
                <w:rFonts w:ascii="Calibri" w:hAnsi="Calibri" w:eastAsia="Calibri" w:cs="Calibri"/>
                <w:b w:val="0"/>
                <w:bCs w:val="0"/>
                <w:i w:val="0"/>
                <w:iCs w:val="0"/>
                <w:caps w:val="0"/>
                <w:smallCaps w:val="0"/>
                <w:noProof w:val="0"/>
                <w:color w:val="0070C0"/>
                <w:sz w:val="22"/>
                <w:szCs w:val="22"/>
                <w:lang w:val="nl-NL"/>
              </w:rPr>
              <w:t>-Boeken maken thema’s levendig — van burgerschap tot ontdekkingsreizen: elk onderwerp krijgt diepte door verhalen.</w:t>
            </w:r>
            <w:r>
              <w:br/>
            </w:r>
            <w:r w:rsidRPr="3874E524" w:rsidR="1339AB3F">
              <w:rPr>
                <w:rFonts w:ascii="Calibri" w:hAnsi="Calibri" w:eastAsia="Calibri" w:cs="Calibri"/>
                <w:b w:val="0"/>
                <w:bCs w:val="0"/>
                <w:i w:val="0"/>
                <w:iCs w:val="0"/>
                <w:caps w:val="0"/>
                <w:smallCaps w:val="0"/>
                <w:noProof w:val="0"/>
                <w:color w:val="0070C0"/>
                <w:sz w:val="22"/>
                <w:szCs w:val="22"/>
                <w:lang w:val="nl-NL"/>
              </w:rPr>
              <w:t>-De leerkracht leest en geeft het voorbeeld — een lezende leraar inspireert leerlingen om zelf te gaan lezen.</w:t>
            </w:r>
            <w:r>
              <w:br/>
            </w:r>
            <w:r w:rsidRPr="3874E524" w:rsidR="776F8ED4">
              <w:rPr>
                <w:rFonts w:ascii="Calibri" w:hAnsi="Calibri" w:eastAsia="Calibri" w:cs="Calibri"/>
                <w:b w:val="0"/>
                <w:bCs w:val="0"/>
                <w:i w:val="0"/>
                <w:iCs w:val="0"/>
                <w:caps w:val="0"/>
                <w:smallCaps w:val="0"/>
                <w:noProof w:val="0"/>
                <w:color w:val="0070C0"/>
                <w:sz w:val="22"/>
                <w:szCs w:val="22"/>
                <w:lang w:val="nl-NL"/>
              </w:rPr>
              <w:t>-</w:t>
            </w:r>
            <w:r w:rsidRPr="3874E524" w:rsidR="1339AB3F">
              <w:rPr>
                <w:rFonts w:ascii="Calibri" w:hAnsi="Calibri" w:eastAsia="Calibri" w:cs="Calibri"/>
                <w:b w:val="0"/>
                <w:bCs w:val="0"/>
                <w:i w:val="0"/>
                <w:iCs w:val="0"/>
                <w:caps w:val="0"/>
                <w:smallCaps w:val="0"/>
                <w:noProof w:val="0"/>
                <w:color w:val="0070C0"/>
                <w:sz w:val="22"/>
                <w:szCs w:val="22"/>
                <w:lang w:val="nl-NL"/>
              </w:rPr>
              <w:t xml:space="preserve">Klein beginnen mag — start met één thema, een </w:t>
            </w:r>
            <w:r w:rsidRPr="3874E524" w:rsidR="1339AB3F">
              <w:rPr>
                <w:rFonts w:ascii="Calibri" w:hAnsi="Calibri" w:eastAsia="Calibri" w:cs="Calibri"/>
                <w:b w:val="0"/>
                <w:bCs w:val="0"/>
                <w:i w:val="0"/>
                <w:iCs w:val="0"/>
                <w:caps w:val="0"/>
                <w:smallCaps w:val="0"/>
                <w:noProof w:val="0"/>
                <w:color w:val="0070C0"/>
                <w:sz w:val="22"/>
                <w:szCs w:val="22"/>
                <w:lang w:val="nl-NL"/>
              </w:rPr>
              <w:t>kort verhaal</w:t>
            </w:r>
            <w:r w:rsidRPr="3874E524" w:rsidR="1339AB3F">
              <w:rPr>
                <w:rFonts w:ascii="Calibri" w:hAnsi="Calibri" w:eastAsia="Calibri" w:cs="Calibri"/>
                <w:b w:val="0"/>
                <w:bCs w:val="0"/>
                <w:i w:val="0"/>
                <w:iCs w:val="0"/>
                <w:caps w:val="0"/>
                <w:smallCaps w:val="0"/>
                <w:noProof w:val="0"/>
                <w:color w:val="0070C0"/>
                <w:sz w:val="22"/>
                <w:szCs w:val="22"/>
                <w:lang w:val="nl-NL"/>
              </w:rPr>
              <w:t xml:space="preserve"> of een pakkend fragment en bouw stap voor stap uit.</w:t>
            </w:r>
          </w:p>
          <w:p w:rsidR="000053F9" w:rsidP="3874E524" w:rsidRDefault="000053F9" w14:paraId="2963F540" w14:textId="0952F7FB">
            <w:pPr>
              <w:pStyle w:val="Standaard"/>
              <w:spacing w:before="160" w:after="80"/>
              <w:ind w:left="0"/>
              <w:rPr>
                <w:rFonts w:ascii="Calibri" w:hAnsi="Calibri" w:eastAsia="Calibri" w:cs="Calibri"/>
                <w:i w:val="0"/>
                <w:iCs w:val="0"/>
                <w:color w:val="0070C0"/>
                <w:sz w:val="22"/>
                <w:szCs w:val="22"/>
              </w:rPr>
            </w:pPr>
            <w:r w:rsidRPr="3874E524" w:rsidR="092D5AFF">
              <w:rPr>
                <w:rFonts w:ascii="Calibri" w:hAnsi="Calibri" w:eastAsia="Calibri" w:cs="Calibri"/>
                <w:color w:val="0070C0"/>
                <w:sz w:val="22"/>
                <w:szCs w:val="22"/>
              </w:rPr>
              <w:t>-</w:t>
            </w:r>
            <w:r w:rsidRPr="3874E524" w:rsidR="1339AB3F">
              <w:rPr>
                <w:rFonts w:ascii="Calibri" w:hAnsi="Calibri" w:eastAsia="Calibri" w:cs="Calibri"/>
                <w:b w:val="0"/>
                <w:bCs w:val="0"/>
                <w:i w:val="0"/>
                <w:iCs w:val="0"/>
                <w:caps w:val="0"/>
                <w:smallCaps w:val="0"/>
                <w:noProof w:val="0"/>
                <w:color w:val="0070C0"/>
                <w:sz w:val="22"/>
                <w:szCs w:val="22"/>
                <w:lang w:val="nl-NL"/>
              </w:rPr>
              <w:t xml:space="preserve"> Samen lezen versterkt teams — door als team boeken te verkennen, groeit de leesmotivatie én de pedagogische samenhang.</w:t>
            </w:r>
            <w:r w:rsidRPr="3874E524" w:rsidR="01E2CADF">
              <w:rPr>
                <w:rFonts w:ascii="Calibri" w:hAnsi="Calibri" w:eastAsia="Calibri" w:cs="Calibri"/>
                <w:i w:val="0"/>
                <w:iCs w:val="0"/>
                <w:color w:val="0070C0"/>
                <w:sz w:val="22"/>
                <w:szCs w:val="22"/>
              </w:rPr>
              <w:t xml:space="preserve"> </w:t>
            </w:r>
          </w:p>
          <w:p w:rsidR="3874E524" w:rsidP="3874E524" w:rsidRDefault="3874E524" w14:paraId="72D5E3EE" w14:textId="3DA65450">
            <w:pPr>
              <w:pStyle w:val="Standaard"/>
              <w:ind w:left="0"/>
              <w:rPr>
                <w:rFonts w:ascii="Calibri" w:hAnsi="Calibri" w:eastAsia="Calibri" w:cs="Calibri"/>
                <w:i w:val="0"/>
                <w:iCs w:val="0"/>
                <w:color w:val="0070C0"/>
                <w:sz w:val="22"/>
                <w:szCs w:val="22"/>
              </w:rPr>
            </w:pPr>
          </w:p>
          <w:p w:rsidR="1DB8576A" w:rsidP="3874E524" w:rsidRDefault="1DB8576A" w14:paraId="61DE84FD" w14:textId="1CB0C3E2">
            <w:pPr>
              <w:pStyle w:val="Standaard"/>
              <w:ind w:left="0"/>
              <w:rPr>
                <w:rFonts w:ascii="Calibri" w:hAnsi="Calibri" w:eastAsia="Calibri" w:cs="Calibri"/>
                <w:i w:val="0"/>
                <w:iCs w:val="0"/>
                <w:color w:val="0070C0"/>
                <w:sz w:val="22"/>
                <w:szCs w:val="22"/>
              </w:rPr>
            </w:pPr>
            <w:r w:rsidRPr="3874E524" w:rsidR="1DB8576A">
              <w:rPr>
                <w:rFonts w:ascii="Calibri" w:hAnsi="Calibri" w:eastAsia="Calibri" w:cs="Calibri"/>
                <w:i w:val="0"/>
                <w:iCs w:val="0"/>
                <w:color w:val="0070C0"/>
                <w:sz w:val="22"/>
                <w:szCs w:val="22"/>
              </w:rPr>
              <w:t xml:space="preserve">Rijke taal, Taaldidactiek voor het basisonderwijs door Erna van </w:t>
            </w:r>
            <w:r w:rsidRPr="3874E524" w:rsidR="1DB8576A">
              <w:rPr>
                <w:rFonts w:ascii="Calibri" w:hAnsi="Calibri" w:eastAsia="Calibri" w:cs="Calibri"/>
                <w:i w:val="0"/>
                <w:iCs w:val="0"/>
                <w:color w:val="0070C0"/>
                <w:sz w:val="22"/>
                <w:szCs w:val="22"/>
              </w:rPr>
              <w:t>Koeven</w:t>
            </w:r>
            <w:r w:rsidRPr="3874E524" w:rsidR="1DB8576A">
              <w:rPr>
                <w:rFonts w:ascii="Calibri" w:hAnsi="Calibri" w:eastAsia="Calibri" w:cs="Calibri"/>
                <w:i w:val="0"/>
                <w:iCs w:val="0"/>
                <w:color w:val="0070C0"/>
                <w:sz w:val="22"/>
                <w:szCs w:val="22"/>
              </w:rPr>
              <w:t xml:space="preserve"> en Anneke Smits. </w:t>
            </w:r>
          </w:p>
          <w:p w:rsidRPr="00E91D0D" w:rsidR="000053F9" w:rsidP="3874E524" w:rsidRDefault="000053F9" w14:paraId="7AC469FE" w14:textId="77777777">
            <w:pPr>
              <w:rPr>
                <w:rFonts w:ascii="Calibri" w:hAnsi="Calibri" w:eastAsia="Calibri" w:cs="Calibri"/>
                <w:b w:val="1"/>
                <w:bCs w:val="1"/>
                <w:color w:val="0070C0"/>
                <w:sz w:val="22"/>
                <w:szCs w:val="22"/>
              </w:rPr>
            </w:pPr>
          </w:p>
        </w:tc>
      </w:tr>
      <w:tr w:rsidRPr="00E91D0D" w:rsidR="000053F9" w:rsidTr="3874E524" w14:paraId="002E4BCD"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0053F9" w:rsidP="3874E524" w:rsidRDefault="000053F9" w14:paraId="4EC16FE4" w14:textId="77777777">
            <w:pPr>
              <w:ind w:left="-24"/>
              <w:rPr>
                <w:rFonts w:ascii="Calibri" w:hAnsi="Calibri" w:eastAsia="Calibri" w:cs="Calibri"/>
                <w:color w:val="0070C0"/>
                <w:sz w:val="22"/>
                <w:szCs w:val="22"/>
                <w:u w:val="single"/>
              </w:rPr>
            </w:pPr>
            <w:r w:rsidRPr="3874E524" w:rsidR="7BE56A58">
              <w:rPr>
                <w:rFonts w:ascii="Calibri" w:hAnsi="Calibri" w:eastAsia="Calibri" w:cs="Calibri"/>
                <w:color w:val="0070C0"/>
                <w:sz w:val="22"/>
                <w:szCs w:val="22"/>
                <w:u w:val="single"/>
              </w:rPr>
              <w:t>Wat:</w:t>
            </w:r>
          </w:p>
          <w:p w:rsidR="61E86B54" w:rsidP="3874E524" w:rsidRDefault="61E86B54" w14:paraId="523EAC08" w14:textId="5824D505">
            <w:pPr>
              <w:ind w:left="-24"/>
              <w:rPr>
                <w:rFonts w:ascii="Calibri" w:hAnsi="Calibri" w:eastAsia="Calibri" w:cs="Calibri"/>
                <w:color w:val="0070C0"/>
                <w:sz w:val="22"/>
                <w:szCs w:val="22"/>
                <w:u w:val="none"/>
              </w:rPr>
            </w:pPr>
            <w:r w:rsidRPr="3874E524" w:rsidR="61E86B54">
              <w:rPr>
                <w:rFonts w:ascii="Calibri" w:hAnsi="Calibri" w:eastAsia="Calibri" w:cs="Calibri"/>
                <w:color w:val="0070C0"/>
                <w:sz w:val="22"/>
                <w:szCs w:val="22"/>
                <w:u w:val="none"/>
              </w:rPr>
              <w:t>-</w:t>
            </w:r>
            <w:r w:rsidRPr="3874E524" w:rsidR="53236A8A">
              <w:rPr>
                <w:rFonts w:ascii="Calibri" w:hAnsi="Calibri" w:eastAsia="Calibri" w:cs="Calibri"/>
                <w:color w:val="0070C0"/>
                <w:sz w:val="22"/>
                <w:szCs w:val="22"/>
                <w:u w:val="none"/>
              </w:rPr>
              <w:t xml:space="preserve">Implementatie methode </w:t>
            </w:r>
            <w:r w:rsidRPr="3874E524" w:rsidR="53236A8A">
              <w:rPr>
                <w:rFonts w:ascii="Calibri" w:hAnsi="Calibri" w:eastAsia="Calibri" w:cs="Calibri"/>
                <w:color w:val="0070C0"/>
                <w:sz w:val="22"/>
                <w:szCs w:val="22"/>
                <w:u w:val="none"/>
              </w:rPr>
              <w:t>aanvankelijk</w:t>
            </w:r>
            <w:r w:rsidRPr="3874E524" w:rsidR="53236A8A">
              <w:rPr>
                <w:rFonts w:ascii="Calibri" w:hAnsi="Calibri" w:eastAsia="Calibri" w:cs="Calibri"/>
                <w:color w:val="0070C0"/>
                <w:sz w:val="22"/>
                <w:szCs w:val="22"/>
                <w:u w:val="none"/>
              </w:rPr>
              <w:t xml:space="preserve"> lezen in samenhang met thematisch werken (</w:t>
            </w:r>
            <w:r w:rsidRPr="3874E524" w:rsidR="1D706B25">
              <w:rPr>
                <w:rFonts w:ascii="Calibri" w:hAnsi="Calibri" w:eastAsia="Calibri" w:cs="Calibri"/>
                <w:color w:val="0070C0"/>
                <w:sz w:val="22"/>
                <w:szCs w:val="22"/>
                <w:u w:val="none"/>
              </w:rPr>
              <w:t>thematisch lezen</w:t>
            </w:r>
            <w:r w:rsidRPr="3874E524" w:rsidR="53236A8A">
              <w:rPr>
                <w:rFonts w:ascii="Calibri" w:hAnsi="Calibri" w:eastAsia="Calibri" w:cs="Calibri"/>
                <w:color w:val="0070C0"/>
                <w:sz w:val="22"/>
                <w:szCs w:val="22"/>
                <w:u w:val="none"/>
              </w:rPr>
              <w:t>, spelen, creatieve vorming en creatief schrijven)</w:t>
            </w:r>
            <w:r w:rsidRPr="3874E524" w:rsidR="609129B2">
              <w:rPr>
                <w:rFonts w:ascii="Calibri" w:hAnsi="Calibri" w:eastAsia="Calibri" w:cs="Calibri"/>
                <w:color w:val="0070C0"/>
                <w:sz w:val="22"/>
                <w:szCs w:val="22"/>
                <w:u w:val="none"/>
              </w:rPr>
              <w:t>.</w:t>
            </w:r>
            <w:r w:rsidRPr="3874E524" w:rsidR="0636230D">
              <w:rPr>
                <w:rFonts w:ascii="Calibri" w:hAnsi="Calibri" w:eastAsia="Calibri" w:cs="Calibri"/>
                <w:color w:val="0070C0"/>
                <w:sz w:val="22"/>
                <w:szCs w:val="22"/>
                <w:u w:val="none"/>
              </w:rPr>
              <w:t xml:space="preserve"> </w:t>
            </w:r>
          </w:p>
          <w:p w:rsidR="77F25E05" w:rsidP="3874E524" w:rsidRDefault="77F25E05" w14:paraId="21AE34F1" w14:textId="13FBEB85">
            <w:pPr>
              <w:ind w:left="-24"/>
              <w:rPr>
                <w:rFonts w:ascii="Calibri" w:hAnsi="Calibri" w:eastAsia="Calibri" w:cs="Calibri"/>
                <w:color w:val="0070C0"/>
                <w:sz w:val="22"/>
                <w:szCs w:val="22"/>
                <w:u w:val="none"/>
              </w:rPr>
            </w:pPr>
            <w:r w:rsidRPr="3874E524" w:rsidR="77F25E05">
              <w:rPr>
                <w:rFonts w:ascii="Calibri" w:hAnsi="Calibri" w:eastAsia="Calibri" w:cs="Calibri"/>
                <w:color w:val="0070C0"/>
                <w:sz w:val="22"/>
                <w:szCs w:val="22"/>
                <w:u w:val="none"/>
              </w:rPr>
              <w:t>-</w:t>
            </w:r>
            <w:r w:rsidRPr="3874E524" w:rsidR="609129B2">
              <w:rPr>
                <w:rFonts w:ascii="Calibri" w:hAnsi="Calibri" w:eastAsia="Calibri" w:cs="Calibri"/>
                <w:color w:val="0070C0"/>
                <w:sz w:val="22"/>
                <w:szCs w:val="22"/>
                <w:u w:val="none"/>
              </w:rPr>
              <w:t xml:space="preserve">Uitproberen van de </w:t>
            </w:r>
            <w:r w:rsidRPr="3874E524" w:rsidR="4C0DBE29">
              <w:rPr>
                <w:rFonts w:ascii="Calibri" w:hAnsi="Calibri" w:eastAsia="Calibri" w:cs="Calibri"/>
                <w:color w:val="0070C0"/>
                <w:sz w:val="22"/>
                <w:szCs w:val="22"/>
                <w:u w:val="none"/>
              </w:rPr>
              <w:t>themaboxen</w:t>
            </w:r>
            <w:r w:rsidRPr="3874E524" w:rsidR="7D342393">
              <w:rPr>
                <w:rFonts w:ascii="Calibri" w:hAnsi="Calibri" w:eastAsia="Calibri" w:cs="Calibri"/>
                <w:color w:val="0070C0"/>
                <w:sz w:val="22"/>
                <w:szCs w:val="22"/>
                <w:u w:val="none"/>
              </w:rPr>
              <w:t xml:space="preserve"> en verder uitbreiden. </w:t>
            </w:r>
          </w:p>
          <w:p w:rsidR="7937306B" w:rsidP="3874E524" w:rsidRDefault="7937306B" w14:paraId="71050FC6" w14:textId="2562C31B">
            <w:pPr>
              <w:ind w:left="-24"/>
              <w:rPr>
                <w:rFonts w:ascii="Calibri" w:hAnsi="Calibri" w:eastAsia="Calibri" w:cs="Calibri"/>
                <w:color w:val="0070C0"/>
                <w:sz w:val="22"/>
                <w:szCs w:val="22"/>
                <w:u w:val="none"/>
              </w:rPr>
            </w:pPr>
            <w:r w:rsidRPr="3874E524" w:rsidR="7937306B">
              <w:rPr>
                <w:rFonts w:ascii="Calibri" w:hAnsi="Calibri" w:eastAsia="Calibri" w:cs="Calibri"/>
                <w:color w:val="0070C0"/>
                <w:sz w:val="22"/>
                <w:szCs w:val="22"/>
                <w:u w:val="none"/>
              </w:rPr>
              <w:t xml:space="preserve">-Werken </w:t>
            </w:r>
            <w:r w:rsidRPr="3874E524" w:rsidR="7937306B">
              <w:rPr>
                <w:rFonts w:ascii="Calibri" w:hAnsi="Calibri" w:eastAsia="Calibri" w:cs="Calibri"/>
                <w:color w:val="0070C0"/>
                <w:sz w:val="22"/>
                <w:szCs w:val="22"/>
                <w:u w:val="none"/>
              </w:rPr>
              <w:t>conform</w:t>
            </w:r>
            <w:r w:rsidRPr="3874E524" w:rsidR="7937306B">
              <w:rPr>
                <w:rFonts w:ascii="Calibri" w:hAnsi="Calibri" w:eastAsia="Calibri" w:cs="Calibri"/>
                <w:color w:val="0070C0"/>
                <w:sz w:val="22"/>
                <w:szCs w:val="22"/>
                <w:u w:val="none"/>
              </w:rPr>
              <w:t xml:space="preserve"> de essentie van </w:t>
            </w:r>
            <w:r w:rsidRPr="3874E524" w:rsidR="2DD65BC1">
              <w:rPr>
                <w:rFonts w:ascii="Calibri" w:hAnsi="Calibri" w:eastAsia="Calibri" w:cs="Calibri"/>
                <w:color w:val="0070C0"/>
                <w:sz w:val="22"/>
                <w:szCs w:val="22"/>
                <w:u w:val="none"/>
              </w:rPr>
              <w:t xml:space="preserve">het </w:t>
            </w:r>
            <w:r w:rsidRPr="3874E524" w:rsidR="7937306B">
              <w:rPr>
                <w:rFonts w:ascii="Calibri" w:hAnsi="Calibri" w:eastAsia="Calibri" w:cs="Calibri"/>
                <w:color w:val="0070C0"/>
                <w:sz w:val="22"/>
                <w:szCs w:val="22"/>
                <w:u w:val="none"/>
              </w:rPr>
              <w:t>aanvankelijk lezen</w:t>
            </w:r>
            <w:r w:rsidRPr="3874E524" w:rsidR="792807C1">
              <w:rPr>
                <w:rFonts w:ascii="Calibri" w:hAnsi="Calibri" w:eastAsia="Calibri" w:cs="Calibri"/>
                <w:color w:val="0070C0"/>
                <w:sz w:val="22"/>
                <w:szCs w:val="22"/>
                <w:u w:val="none"/>
              </w:rPr>
              <w:t xml:space="preserve"> (zie bovenstaande achtergrondinformatie)</w:t>
            </w:r>
            <w:r w:rsidRPr="3874E524" w:rsidR="7937306B">
              <w:rPr>
                <w:rFonts w:ascii="Calibri" w:hAnsi="Calibri" w:eastAsia="Calibri" w:cs="Calibri"/>
                <w:color w:val="0070C0"/>
                <w:sz w:val="22"/>
                <w:szCs w:val="22"/>
                <w:u w:val="none"/>
              </w:rPr>
              <w:t xml:space="preserve">. </w:t>
            </w:r>
          </w:p>
          <w:p w:rsidR="60CE4A26" w:rsidP="3874E524" w:rsidRDefault="60CE4A26" w14:paraId="6CD4B15F" w14:textId="0AFF2855">
            <w:pPr>
              <w:ind w:left="-24"/>
              <w:rPr>
                <w:rFonts w:ascii="Calibri" w:hAnsi="Calibri" w:eastAsia="Calibri" w:cs="Calibri"/>
                <w:color w:val="0070C0"/>
                <w:sz w:val="22"/>
                <w:szCs w:val="22"/>
                <w:u w:val="none"/>
              </w:rPr>
            </w:pPr>
            <w:r w:rsidRPr="3874E524" w:rsidR="60CE4A26">
              <w:rPr>
                <w:rFonts w:ascii="Calibri" w:hAnsi="Calibri" w:eastAsia="Calibri" w:cs="Calibri"/>
                <w:color w:val="0070C0"/>
                <w:sz w:val="22"/>
                <w:szCs w:val="22"/>
                <w:u w:val="none"/>
              </w:rPr>
              <w:t xml:space="preserve">-Pilot: Uitproberen of boekensets (thematisch) van het leesplein het lezen binnen het thema stimuleren.l </w:t>
            </w:r>
          </w:p>
          <w:p w:rsidR="3874E524" w:rsidP="3874E524" w:rsidRDefault="3874E524" w14:paraId="193B2E3D" w14:textId="57F6DD72">
            <w:pPr>
              <w:ind w:left="-24"/>
              <w:rPr>
                <w:rFonts w:ascii="Calibri" w:hAnsi="Calibri" w:eastAsia="Calibri" w:cs="Calibri"/>
                <w:color w:val="0070C0"/>
                <w:sz w:val="22"/>
                <w:szCs w:val="22"/>
                <w:u w:val="single"/>
              </w:rPr>
            </w:pPr>
          </w:p>
          <w:p w:rsidR="000053F9" w:rsidP="3874E524" w:rsidRDefault="000053F9" w14:paraId="0F7C7BD1" w14:textId="2EA6AC1E">
            <w:pPr>
              <w:ind w:left="-24"/>
              <w:rPr>
                <w:rFonts w:ascii="Calibri" w:hAnsi="Calibri" w:eastAsia="Calibri" w:cs="Calibri"/>
                <w:color w:val="0070C0"/>
                <w:sz w:val="22"/>
                <w:szCs w:val="22"/>
                <w:u w:val="single"/>
              </w:rPr>
            </w:pPr>
            <w:r w:rsidRPr="3874E524" w:rsidR="7BE56A58">
              <w:rPr>
                <w:rFonts w:ascii="Calibri" w:hAnsi="Calibri" w:eastAsia="Calibri" w:cs="Calibri"/>
                <w:color w:val="0070C0"/>
                <w:sz w:val="22"/>
                <w:szCs w:val="22"/>
                <w:u w:val="single"/>
              </w:rPr>
              <w:t>Wie:</w:t>
            </w:r>
          </w:p>
          <w:p w:rsidR="267344B6" w:rsidP="3874E524" w:rsidRDefault="267344B6" w14:paraId="71946400" w14:textId="2256CD14">
            <w:pPr>
              <w:ind w:left="-24"/>
              <w:rPr>
                <w:rFonts w:ascii="Calibri" w:hAnsi="Calibri" w:eastAsia="Calibri" w:cs="Calibri"/>
                <w:color w:val="0070C0"/>
                <w:sz w:val="22"/>
                <w:szCs w:val="22"/>
                <w:u w:val="none"/>
              </w:rPr>
            </w:pPr>
            <w:r w:rsidRPr="3874E524" w:rsidR="267344B6">
              <w:rPr>
                <w:rFonts w:ascii="Calibri" w:hAnsi="Calibri" w:eastAsia="Calibri" w:cs="Calibri"/>
                <w:color w:val="0070C0"/>
                <w:sz w:val="22"/>
                <w:szCs w:val="22"/>
                <w:u w:val="none"/>
              </w:rPr>
              <w:t>Leerkrachten groep 3</w:t>
            </w:r>
            <w:r w:rsidRPr="3874E524" w:rsidR="74C11CF0">
              <w:rPr>
                <w:rFonts w:ascii="Calibri" w:hAnsi="Calibri" w:eastAsia="Calibri" w:cs="Calibri"/>
                <w:color w:val="0070C0"/>
                <w:sz w:val="22"/>
                <w:szCs w:val="22"/>
                <w:u w:val="none"/>
              </w:rPr>
              <w:t>, begeleid door KC/IB</w:t>
            </w:r>
            <w:r w:rsidRPr="3874E524" w:rsidR="69C33CA8">
              <w:rPr>
                <w:rFonts w:ascii="Calibri" w:hAnsi="Calibri" w:eastAsia="Calibri" w:cs="Calibri"/>
                <w:color w:val="0070C0"/>
                <w:sz w:val="22"/>
                <w:szCs w:val="22"/>
                <w:u w:val="none"/>
              </w:rPr>
              <w:t>.</w:t>
            </w:r>
            <w:r w:rsidRPr="3874E524" w:rsidR="6D41AD1E">
              <w:rPr>
                <w:rFonts w:ascii="Calibri" w:hAnsi="Calibri" w:eastAsia="Calibri" w:cs="Calibri"/>
                <w:color w:val="0070C0"/>
                <w:sz w:val="22"/>
                <w:szCs w:val="22"/>
                <w:u w:val="none"/>
              </w:rPr>
              <w:t xml:space="preserve"> Evaluatiemomenten na elk thema met IB/KC. </w:t>
            </w:r>
          </w:p>
          <w:p w:rsidR="1D9188B0" w:rsidP="3874E524" w:rsidRDefault="1D9188B0" w14:paraId="6F646FC2" w14:textId="6A597B22">
            <w:pPr>
              <w:ind w:left="-24"/>
              <w:rPr>
                <w:rFonts w:ascii="Calibri" w:hAnsi="Calibri" w:eastAsia="Calibri" w:cs="Calibri"/>
                <w:color w:val="0070C0"/>
                <w:sz w:val="22"/>
                <w:szCs w:val="22"/>
                <w:u w:val="none"/>
              </w:rPr>
            </w:pPr>
            <w:r w:rsidRPr="3874E524" w:rsidR="1D9188B0">
              <w:rPr>
                <w:rFonts w:ascii="Calibri" w:hAnsi="Calibri" w:eastAsia="Calibri" w:cs="Calibri"/>
                <w:color w:val="0070C0"/>
                <w:sz w:val="22"/>
                <w:szCs w:val="22"/>
                <w:u w:val="none"/>
              </w:rPr>
              <w:t xml:space="preserve">Eerste aanzet </w:t>
            </w:r>
            <w:r w:rsidRPr="3874E524" w:rsidR="20B072A8">
              <w:rPr>
                <w:rFonts w:ascii="Calibri" w:hAnsi="Calibri" w:eastAsia="Calibri" w:cs="Calibri"/>
                <w:color w:val="0070C0"/>
                <w:sz w:val="22"/>
                <w:szCs w:val="22"/>
                <w:u w:val="none"/>
              </w:rPr>
              <w:t xml:space="preserve">vullen van de </w:t>
            </w:r>
            <w:r w:rsidRPr="3874E524" w:rsidR="1D9188B0">
              <w:rPr>
                <w:rFonts w:ascii="Calibri" w:hAnsi="Calibri" w:eastAsia="Calibri" w:cs="Calibri"/>
                <w:color w:val="0070C0"/>
                <w:sz w:val="22"/>
                <w:szCs w:val="22"/>
                <w:u w:val="none"/>
              </w:rPr>
              <w:t xml:space="preserve">themaboxen door </w:t>
            </w:r>
            <w:r w:rsidRPr="3874E524" w:rsidR="1D9188B0">
              <w:rPr>
                <w:rFonts w:ascii="Calibri" w:hAnsi="Calibri" w:eastAsia="Calibri" w:cs="Calibri"/>
                <w:color w:val="0070C0"/>
                <w:sz w:val="22"/>
                <w:szCs w:val="22"/>
                <w:u w:val="none"/>
              </w:rPr>
              <w:t>Jannieke</w:t>
            </w:r>
            <w:r w:rsidRPr="3874E524" w:rsidR="1D9188B0">
              <w:rPr>
                <w:rFonts w:ascii="Calibri" w:hAnsi="Calibri" w:eastAsia="Calibri" w:cs="Calibri"/>
                <w:color w:val="0070C0"/>
                <w:sz w:val="22"/>
                <w:szCs w:val="22"/>
                <w:u w:val="none"/>
              </w:rPr>
              <w:t xml:space="preserve"> (ondersteuner)</w:t>
            </w:r>
            <w:r w:rsidRPr="3874E524" w:rsidR="75450AA1">
              <w:rPr>
                <w:rFonts w:ascii="Calibri" w:hAnsi="Calibri" w:eastAsia="Calibri" w:cs="Calibri"/>
                <w:color w:val="0070C0"/>
                <w:sz w:val="22"/>
                <w:szCs w:val="22"/>
                <w:u w:val="none"/>
              </w:rPr>
              <w:t xml:space="preserve">. </w:t>
            </w:r>
          </w:p>
          <w:p w:rsidR="000053F9" w:rsidP="3874E524" w:rsidRDefault="000053F9" w14:paraId="044B34C0" w14:textId="77777777">
            <w:pPr>
              <w:ind w:left="-24"/>
              <w:rPr>
                <w:rFonts w:ascii="Calibri" w:hAnsi="Calibri" w:eastAsia="Calibri" w:cs="Calibri"/>
                <w:color w:val="0070C0"/>
                <w:sz w:val="22"/>
                <w:szCs w:val="22"/>
                <w:u w:val="single"/>
              </w:rPr>
            </w:pPr>
          </w:p>
          <w:p w:rsidRPr="00E91D0D" w:rsidR="000053F9" w:rsidP="3874E524" w:rsidRDefault="000053F9" w14:paraId="5346F7D3" w14:textId="0C862093">
            <w:pPr>
              <w:ind w:left="-24"/>
              <w:rPr>
                <w:rFonts w:ascii="Calibri" w:hAnsi="Calibri" w:eastAsia="Calibri" w:cs="Calibri"/>
                <w:color w:val="0070C0"/>
                <w:sz w:val="22"/>
                <w:szCs w:val="22"/>
                <w:u w:val="single"/>
              </w:rPr>
            </w:pPr>
            <w:r w:rsidRPr="3874E524" w:rsidR="7BE56A58">
              <w:rPr>
                <w:rFonts w:ascii="Calibri" w:hAnsi="Calibri" w:eastAsia="Calibri" w:cs="Calibri"/>
                <w:color w:val="0070C0"/>
                <w:sz w:val="22"/>
                <w:szCs w:val="22"/>
                <w:u w:val="single"/>
              </w:rPr>
              <w:t xml:space="preserve">Wanneer: </w:t>
            </w:r>
          </w:p>
          <w:p w:rsidRPr="00E91D0D" w:rsidR="000053F9" w:rsidP="3874E524" w:rsidRDefault="000053F9" w14:paraId="342DE69E" w14:textId="3A2E4E0B">
            <w:pPr>
              <w:ind w:left="-24"/>
              <w:rPr>
                <w:rFonts w:ascii="Calibri" w:hAnsi="Calibri" w:eastAsia="Calibri" w:cs="Calibri"/>
                <w:b w:val="0"/>
                <w:bCs w:val="0"/>
                <w:color w:val="0070C0"/>
                <w:sz w:val="22"/>
                <w:szCs w:val="22"/>
              </w:rPr>
            </w:pPr>
            <w:r w:rsidRPr="3874E524" w:rsidR="3EF0CB32">
              <w:rPr>
                <w:rFonts w:ascii="Calibri" w:hAnsi="Calibri" w:eastAsia="Calibri" w:cs="Calibri"/>
                <w:b w:val="0"/>
                <w:bCs w:val="0"/>
                <w:color w:val="0070C0"/>
                <w:sz w:val="22"/>
                <w:szCs w:val="22"/>
              </w:rPr>
              <w:t>-</w:t>
            </w:r>
            <w:r w:rsidRPr="3874E524" w:rsidR="4EA2B555">
              <w:rPr>
                <w:rFonts w:ascii="Calibri" w:hAnsi="Calibri" w:eastAsia="Calibri" w:cs="Calibri"/>
                <w:b w:val="0"/>
                <w:bCs w:val="0"/>
                <w:color w:val="0070C0"/>
                <w:sz w:val="22"/>
                <w:szCs w:val="22"/>
              </w:rPr>
              <w:t xml:space="preserve">Themaboxen vullen: december 2026 tot december 2027. Verder aanvullen gedurende het werken met de thema's. </w:t>
            </w:r>
          </w:p>
          <w:p w:rsidRPr="00E91D0D" w:rsidR="000053F9" w:rsidP="3874E524" w:rsidRDefault="000053F9" w14:paraId="0356D37D" w14:textId="4E7DB71B">
            <w:pPr>
              <w:ind w:left="-24"/>
              <w:rPr>
                <w:rFonts w:ascii="Calibri" w:hAnsi="Calibri" w:eastAsia="Calibri" w:cs="Calibri"/>
                <w:b w:val="0"/>
                <w:bCs w:val="0"/>
                <w:color w:val="0070C0"/>
                <w:sz w:val="22"/>
                <w:szCs w:val="22"/>
              </w:rPr>
            </w:pPr>
            <w:r w:rsidRPr="3874E524" w:rsidR="78ECF5BA">
              <w:rPr>
                <w:rFonts w:ascii="Calibri" w:hAnsi="Calibri" w:eastAsia="Calibri" w:cs="Calibri"/>
                <w:b w:val="0"/>
                <w:bCs w:val="0"/>
                <w:color w:val="0070C0"/>
                <w:sz w:val="22"/>
                <w:szCs w:val="22"/>
              </w:rPr>
              <w:t>-</w:t>
            </w:r>
            <w:r w:rsidRPr="3874E524" w:rsidR="62B0136B">
              <w:rPr>
                <w:rFonts w:ascii="Calibri" w:hAnsi="Calibri" w:eastAsia="Calibri" w:cs="Calibri"/>
                <w:b w:val="0"/>
                <w:bCs w:val="0"/>
                <w:color w:val="0070C0"/>
                <w:sz w:val="22"/>
                <w:szCs w:val="22"/>
              </w:rPr>
              <w:t xml:space="preserve">Tijdens de thema's op zoek gaan naar een rijke </w:t>
            </w:r>
            <w:r w:rsidRPr="3874E524" w:rsidR="62B0136B">
              <w:rPr>
                <w:rFonts w:ascii="Calibri" w:hAnsi="Calibri" w:eastAsia="Calibri" w:cs="Calibri"/>
                <w:b w:val="0"/>
                <w:bCs w:val="0"/>
                <w:color w:val="0070C0"/>
                <w:sz w:val="22"/>
                <w:szCs w:val="22"/>
              </w:rPr>
              <w:t>boekenaabod</w:t>
            </w:r>
            <w:r w:rsidRPr="3874E524" w:rsidR="62B0136B">
              <w:rPr>
                <w:rFonts w:ascii="Calibri" w:hAnsi="Calibri" w:eastAsia="Calibri" w:cs="Calibri"/>
                <w:b w:val="0"/>
                <w:bCs w:val="0"/>
                <w:color w:val="0070C0"/>
                <w:sz w:val="22"/>
                <w:szCs w:val="22"/>
              </w:rPr>
              <w:t xml:space="preserve"> (boeken vanuit Leesplein?). Omdat de thema's zich herhalen kan een dergelijk boekenpakket opgenomen worden in de box. </w:t>
            </w:r>
          </w:p>
          <w:p w:rsidRPr="00E91D0D" w:rsidR="000053F9" w:rsidP="3874E524" w:rsidRDefault="000053F9" w14:paraId="5200318C" w14:textId="3DD48C21">
            <w:pPr>
              <w:ind w:left="-24"/>
              <w:rPr>
                <w:rFonts w:ascii="Calibri" w:hAnsi="Calibri" w:eastAsia="Calibri" w:cs="Calibri"/>
                <w:b w:val="0"/>
                <w:bCs w:val="0"/>
                <w:color w:val="0070C0"/>
                <w:sz w:val="22"/>
                <w:szCs w:val="22"/>
              </w:rPr>
            </w:pPr>
            <w:r w:rsidRPr="3874E524" w:rsidR="3211A5E5">
              <w:rPr>
                <w:rFonts w:ascii="Calibri" w:hAnsi="Calibri" w:eastAsia="Calibri" w:cs="Calibri"/>
                <w:b w:val="0"/>
                <w:bCs w:val="0"/>
                <w:color w:val="0070C0"/>
                <w:sz w:val="22"/>
                <w:szCs w:val="22"/>
              </w:rPr>
              <w:t>-</w:t>
            </w:r>
            <w:r w:rsidRPr="3874E524" w:rsidR="4EA2B555">
              <w:rPr>
                <w:rFonts w:ascii="Calibri" w:hAnsi="Calibri" w:eastAsia="Calibri" w:cs="Calibri"/>
                <w:b w:val="0"/>
                <w:bCs w:val="0"/>
                <w:color w:val="0070C0"/>
                <w:sz w:val="22"/>
                <w:szCs w:val="22"/>
              </w:rPr>
              <w:t xml:space="preserve">Implementatie methode </w:t>
            </w:r>
            <w:r w:rsidRPr="3874E524" w:rsidR="4EA2B555">
              <w:rPr>
                <w:rFonts w:ascii="Calibri" w:hAnsi="Calibri" w:eastAsia="Calibri" w:cs="Calibri"/>
                <w:b w:val="0"/>
                <w:bCs w:val="0"/>
                <w:color w:val="0070C0"/>
                <w:sz w:val="22"/>
                <w:szCs w:val="22"/>
              </w:rPr>
              <w:t>aanvankelijk</w:t>
            </w:r>
            <w:r w:rsidRPr="3874E524" w:rsidR="4EA2B555">
              <w:rPr>
                <w:rFonts w:ascii="Calibri" w:hAnsi="Calibri" w:eastAsia="Calibri" w:cs="Calibri"/>
                <w:b w:val="0"/>
                <w:bCs w:val="0"/>
                <w:color w:val="0070C0"/>
                <w:sz w:val="22"/>
                <w:szCs w:val="22"/>
              </w:rPr>
              <w:t xml:space="preserve"> lezen</w:t>
            </w:r>
            <w:r w:rsidRPr="3874E524" w:rsidR="04D5CA58">
              <w:rPr>
                <w:rFonts w:ascii="Calibri" w:hAnsi="Calibri" w:eastAsia="Calibri" w:cs="Calibri"/>
                <w:b w:val="0"/>
                <w:bCs w:val="0"/>
                <w:color w:val="0070C0"/>
                <w:sz w:val="22"/>
                <w:szCs w:val="22"/>
              </w:rPr>
              <w:t xml:space="preserve"> gecombineerd met thematisch werken (lezen, spelen, crea, creatief schrijven)</w:t>
            </w:r>
            <w:r w:rsidRPr="3874E524" w:rsidR="4EA2B555">
              <w:rPr>
                <w:rFonts w:ascii="Calibri" w:hAnsi="Calibri" w:eastAsia="Calibri" w:cs="Calibri"/>
                <w:b w:val="0"/>
                <w:bCs w:val="0"/>
                <w:color w:val="0070C0"/>
                <w:sz w:val="22"/>
                <w:szCs w:val="22"/>
              </w:rPr>
              <w:t xml:space="preserve">: start augustus 2026. </w:t>
            </w:r>
          </w:p>
          <w:p w:rsidRPr="00E91D0D" w:rsidR="000053F9" w:rsidP="3874E524" w:rsidRDefault="000053F9" w14:paraId="566873C6" w14:textId="13777BDA">
            <w:pPr>
              <w:ind w:left="-24"/>
              <w:rPr>
                <w:rFonts w:ascii="Calibri" w:hAnsi="Calibri" w:eastAsia="Calibri" w:cs="Calibri"/>
                <w:b w:val="0"/>
                <w:bCs w:val="0"/>
                <w:color w:val="0070C0"/>
                <w:sz w:val="22"/>
                <w:szCs w:val="22"/>
              </w:rPr>
            </w:pPr>
            <w:r w:rsidRPr="3874E524" w:rsidR="1D4163B2">
              <w:rPr>
                <w:rFonts w:ascii="Calibri" w:hAnsi="Calibri" w:eastAsia="Calibri" w:cs="Calibri"/>
                <w:b w:val="0"/>
                <w:bCs w:val="0"/>
                <w:color w:val="0070C0"/>
                <w:sz w:val="22"/>
                <w:szCs w:val="22"/>
              </w:rPr>
              <w:t>-</w:t>
            </w:r>
            <w:r w:rsidRPr="3874E524" w:rsidR="01C00DA5">
              <w:rPr>
                <w:rFonts w:ascii="Calibri" w:hAnsi="Calibri" w:eastAsia="Calibri" w:cs="Calibri"/>
                <w:b w:val="0"/>
                <w:bCs w:val="0"/>
                <w:color w:val="0070C0"/>
                <w:sz w:val="22"/>
                <w:szCs w:val="22"/>
              </w:rPr>
              <w:t>Na elke thema evalueren</w:t>
            </w:r>
            <w:r w:rsidRPr="3874E524" w:rsidR="06DA986E">
              <w:rPr>
                <w:rFonts w:ascii="Calibri" w:hAnsi="Calibri" w:eastAsia="Calibri" w:cs="Calibri"/>
                <w:b w:val="0"/>
                <w:bCs w:val="0"/>
                <w:color w:val="0070C0"/>
                <w:sz w:val="22"/>
                <w:szCs w:val="22"/>
              </w:rPr>
              <w:t xml:space="preserve"> en </w:t>
            </w:r>
            <w:r w:rsidRPr="3874E524" w:rsidR="06DA986E">
              <w:rPr>
                <w:rFonts w:ascii="Calibri" w:hAnsi="Calibri" w:eastAsia="Calibri" w:cs="Calibri"/>
                <w:b w:val="0"/>
                <w:bCs w:val="0"/>
                <w:color w:val="0070C0"/>
                <w:sz w:val="22"/>
                <w:szCs w:val="22"/>
              </w:rPr>
              <w:t>vooruit kijken</w:t>
            </w:r>
            <w:r w:rsidRPr="3874E524" w:rsidR="01C00DA5">
              <w:rPr>
                <w:rFonts w:ascii="Calibri" w:hAnsi="Calibri" w:eastAsia="Calibri" w:cs="Calibri"/>
                <w:b w:val="0"/>
                <w:bCs w:val="0"/>
                <w:color w:val="0070C0"/>
                <w:sz w:val="22"/>
                <w:szCs w:val="22"/>
              </w:rPr>
              <w:t xml:space="preserve">. </w:t>
            </w:r>
            <w:r w:rsidRPr="3874E524" w:rsidR="3D9B18FC">
              <w:rPr>
                <w:rFonts w:ascii="Calibri" w:hAnsi="Calibri" w:eastAsia="Calibri" w:cs="Calibri"/>
                <w:b w:val="0"/>
                <w:bCs w:val="0"/>
                <w:color w:val="0070C0"/>
                <w:sz w:val="22"/>
                <w:szCs w:val="22"/>
              </w:rPr>
              <w:t xml:space="preserve">Is de themahoek uitdagend, welke mogelijkheden </w:t>
            </w:r>
            <w:r w:rsidRPr="3874E524" w:rsidR="53C26D1A">
              <w:rPr>
                <w:rFonts w:ascii="Calibri" w:hAnsi="Calibri" w:eastAsia="Calibri" w:cs="Calibri"/>
                <w:b w:val="0"/>
                <w:bCs w:val="0"/>
                <w:color w:val="0070C0"/>
                <w:sz w:val="22"/>
                <w:szCs w:val="22"/>
              </w:rPr>
              <w:t xml:space="preserve">tot reken- en taalactiviteiten biedt de hoek of de creatieve verwerking e.d. Hoe zijn de </w:t>
            </w:r>
            <w:r w:rsidRPr="3874E524" w:rsidR="53C26D1A">
              <w:rPr>
                <w:rFonts w:ascii="Calibri" w:hAnsi="Calibri" w:eastAsia="Calibri" w:cs="Calibri"/>
                <w:b w:val="0"/>
                <w:bCs w:val="0"/>
                <w:color w:val="0070C0"/>
                <w:sz w:val="22"/>
                <w:szCs w:val="22"/>
              </w:rPr>
              <w:t>toetsresultaten</w:t>
            </w:r>
            <w:r w:rsidRPr="3874E524" w:rsidR="53C26D1A">
              <w:rPr>
                <w:rFonts w:ascii="Calibri" w:hAnsi="Calibri" w:eastAsia="Calibri" w:cs="Calibri"/>
                <w:b w:val="0"/>
                <w:bCs w:val="0"/>
                <w:color w:val="0070C0"/>
                <w:sz w:val="22"/>
                <w:szCs w:val="22"/>
              </w:rPr>
              <w:t xml:space="preserve">, </w:t>
            </w:r>
            <w:r w:rsidRPr="3874E524" w:rsidR="1D4FE6C6">
              <w:rPr>
                <w:rFonts w:ascii="Calibri" w:hAnsi="Calibri" w:eastAsia="Calibri" w:cs="Calibri"/>
                <w:b w:val="0"/>
                <w:bCs w:val="0"/>
                <w:color w:val="0070C0"/>
                <w:sz w:val="22"/>
                <w:szCs w:val="22"/>
              </w:rPr>
              <w:t xml:space="preserve">wordt er gewerkt volgens de essentie van het aanvankelijk leren lezen, </w:t>
            </w:r>
            <w:r w:rsidRPr="3874E524" w:rsidR="53C26D1A">
              <w:rPr>
                <w:rFonts w:ascii="Calibri" w:hAnsi="Calibri" w:eastAsia="Calibri" w:cs="Calibri"/>
                <w:b w:val="0"/>
                <w:bCs w:val="0"/>
                <w:color w:val="0070C0"/>
                <w:sz w:val="22"/>
                <w:szCs w:val="22"/>
              </w:rPr>
              <w:t xml:space="preserve">is er aanscherping nodig in het aanbod </w:t>
            </w:r>
            <w:r w:rsidRPr="3874E524" w:rsidR="53C26D1A">
              <w:rPr>
                <w:rFonts w:ascii="Calibri" w:hAnsi="Calibri" w:eastAsia="Calibri" w:cs="Calibri"/>
                <w:b w:val="0"/>
                <w:bCs w:val="0"/>
                <w:color w:val="0070C0"/>
                <w:sz w:val="22"/>
                <w:szCs w:val="22"/>
              </w:rPr>
              <w:t>aanvankelijk</w:t>
            </w:r>
            <w:r w:rsidRPr="3874E524" w:rsidR="53C26D1A">
              <w:rPr>
                <w:rFonts w:ascii="Calibri" w:hAnsi="Calibri" w:eastAsia="Calibri" w:cs="Calibri"/>
                <w:b w:val="0"/>
                <w:bCs w:val="0"/>
                <w:color w:val="0070C0"/>
                <w:sz w:val="22"/>
                <w:szCs w:val="22"/>
              </w:rPr>
              <w:t xml:space="preserve"> lezen</w:t>
            </w:r>
            <w:r w:rsidRPr="3874E524" w:rsidR="4D590103">
              <w:rPr>
                <w:rFonts w:ascii="Calibri" w:hAnsi="Calibri" w:eastAsia="Calibri" w:cs="Calibri"/>
                <w:b w:val="0"/>
                <w:bCs w:val="0"/>
                <w:color w:val="0070C0"/>
                <w:sz w:val="22"/>
                <w:szCs w:val="22"/>
              </w:rPr>
              <w:t xml:space="preserve"> e.d. </w:t>
            </w:r>
          </w:p>
        </w:tc>
      </w:tr>
      <w:tr w:rsidRPr="00E91D0D" w:rsidR="000053F9" w:rsidTr="3874E524" w14:paraId="1258EBDA"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000053F9" w:rsidRDefault="000053F9" w14:paraId="0B1E94EC" w14:textId="77777777">
            <w:pPr>
              <w:rPr>
                <w:rFonts w:ascii="Calibri" w:hAnsi="Calibri" w:eastAsia="Aptos Display" w:cs="Calibri"/>
                <w:color w:val="0070C0"/>
                <w:sz w:val="22"/>
                <w:szCs w:val="22"/>
                <w:u w:val="single"/>
              </w:rPr>
            </w:pPr>
            <w:r w:rsidRPr="00E91D0D">
              <w:rPr>
                <w:rFonts w:ascii="Calibri" w:hAnsi="Calibri" w:eastAsia="Aptos Display" w:cs="Calibri"/>
                <w:color w:val="0070C0"/>
                <w:sz w:val="22"/>
                <w:szCs w:val="22"/>
                <w:u w:val="single"/>
              </w:rPr>
              <w:t>Opbrengst</w:t>
            </w:r>
          </w:p>
          <w:p w:rsidRPr="00E91D0D" w:rsidR="000053F9" w:rsidP="3874E524" w:rsidRDefault="000053F9" w14:paraId="5F2B1A22" w14:textId="3997B760">
            <w:pPr>
              <w:rPr>
                <w:rFonts w:ascii="Calibri" w:hAnsi="Calibri" w:eastAsia="Aptos Display" w:cs="Calibri"/>
                <w:color w:val="0070C0"/>
                <w:sz w:val="22"/>
                <w:szCs w:val="22"/>
              </w:rPr>
            </w:pPr>
            <w:r w:rsidRPr="3874E524" w:rsidR="6E9E9D8B">
              <w:rPr>
                <w:rFonts w:ascii="Calibri" w:hAnsi="Calibri" w:eastAsia="Aptos Display" w:cs="Calibri"/>
                <w:color w:val="0070C0"/>
                <w:sz w:val="22"/>
                <w:szCs w:val="22"/>
              </w:rPr>
              <w:t xml:space="preserve">Van de leerlingen behaalt 100% het leesniveau M3, 90% E3 medio mei 2027. </w:t>
            </w:r>
          </w:p>
          <w:p w:rsidRPr="00E91D0D" w:rsidR="000053F9" w:rsidP="3874E524" w:rsidRDefault="000053F9" w14:paraId="63D1236C" w14:textId="77517D8F">
            <w:pPr>
              <w:rPr>
                <w:rFonts w:ascii="Calibri" w:hAnsi="Calibri" w:eastAsia="Aptos Display" w:cs="Calibri"/>
                <w:color w:val="0070C0"/>
                <w:sz w:val="22"/>
                <w:szCs w:val="22"/>
              </w:rPr>
            </w:pPr>
            <w:r w:rsidRPr="3874E524" w:rsidR="6E9E9D8B">
              <w:rPr>
                <w:rFonts w:ascii="Calibri" w:hAnsi="Calibri" w:eastAsia="Aptos Display" w:cs="Calibri"/>
                <w:color w:val="0070C0"/>
                <w:sz w:val="22"/>
                <w:szCs w:val="22"/>
              </w:rPr>
              <w:t>De leerlingen krijgen samenhangend onderwijs door lezen, schrijven, spelen en creatief schrijven/rekenen te koppelen aan een thema. We zien hierdoor in de klas betrokken leerlingen</w:t>
            </w:r>
            <w:r w:rsidRPr="3874E524" w:rsidR="6223A781">
              <w:rPr>
                <w:rFonts w:ascii="Calibri" w:hAnsi="Calibri" w:eastAsia="Aptos Display" w:cs="Calibri"/>
                <w:color w:val="0070C0"/>
                <w:sz w:val="22"/>
                <w:szCs w:val="22"/>
              </w:rPr>
              <w:t xml:space="preserve"> met een goede taakwerkhouding</w:t>
            </w:r>
            <w:r w:rsidRPr="3874E524" w:rsidR="6E9E9D8B">
              <w:rPr>
                <w:rFonts w:ascii="Calibri" w:hAnsi="Calibri" w:eastAsia="Aptos Display" w:cs="Calibri"/>
                <w:color w:val="0070C0"/>
                <w:sz w:val="22"/>
                <w:szCs w:val="22"/>
              </w:rPr>
              <w:t>.</w:t>
            </w:r>
          </w:p>
          <w:p w:rsidRPr="00E91D0D" w:rsidR="000053F9" w:rsidP="3874E524" w:rsidRDefault="000053F9" w14:paraId="35539E0F" w14:textId="3B4D3C01">
            <w:pPr>
              <w:rPr>
                <w:rFonts w:ascii="Calibri" w:hAnsi="Calibri" w:eastAsia="Aptos Display" w:cs="Calibri"/>
                <w:color w:val="0070C0"/>
                <w:sz w:val="22"/>
                <w:szCs w:val="22"/>
              </w:rPr>
            </w:pPr>
            <w:r w:rsidRPr="3874E524" w:rsidR="5A46C5AB">
              <w:rPr>
                <w:rFonts w:ascii="Calibri" w:hAnsi="Calibri" w:eastAsia="Aptos Display" w:cs="Calibri"/>
                <w:color w:val="0070C0"/>
                <w:sz w:val="22"/>
                <w:szCs w:val="22"/>
              </w:rPr>
              <w:t>De leerlingen verrijken hun kennis over de wereld door</w:t>
            </w:r>
            <w:r w:rsidRPr="3874E524" w:rsidR="3174AE75">
              <w:rPr>
                <w:rFonts w:ascii="Calibri" w:hAnsi="Calibri" w:eastAsia="Aptos Display" w:cs="Calibri"/>
                <w:color w:val="0070C0"/>
                <w:sz w:val="22"/>
                <w:szCs w:val="22"/>
              </w:rPr>
              <w:t xml:space="preserve"> (voor)</w:t>
            </w:r>
            <w:r w:rsidRPr="3874E524" w:rsidR="4921ED2E">
              <w:rPr>
                <w:rFonts w:ascii="Calibri" w:hAnsi="Calibri" w:eastAsia="Aptos Display" w:cs="Calibri"/>
                <w:color w:val="0070C0"/>
                <w:sz w:val="22"/>
                <w:szCs w:val="22"/>
              </w:rPr>
              <w:t xml:space="preserve">lezen, leesgesprekken, </w:t>
            </w:r>
            <w:r w:rsidRPr="3874E524" w:rsidR="2A757E22">
              <w:rPr>
                <w:rFonts w:ascii="Calibri" w:hAnsi="Calibri" w:eastAsia="Aptos Display" w:cs="Calibri"/>
                <w:color w:val="0070C0"/>
                <w:sz w:val="22"/>
                <w:szCs w:val="22"/>
              </w:rPr>
              <w:t xml:space="preserve">spel en creatieve verwerkingen te ontschotten/met elkaar te verbinden door </w:t>
            </w:r>
            <w:r w:rsidRPr="3874E524" w:rsidR="5A46C5AB">
              <w:rPr>
                <w:rFonts w:ascii="Calibri" w:hAnsi="Calibri" w:eastAsia="Aptos Display" w:cs="Calibri"/>
                <w:color w:val="0070C0"/>
                <w:sz w:val="22"/>
                <w:szCs w:val="22"/>
              </w:rPr>
              <w:t xml:space="preserve">thematisch werken. </w:t>
            </w:r>
            <w:r w:rsidRPr="3874E524" w:rsidR="6E9E9D8B">
              <w:rPr>
                <w:rFonts w:ascii="Calibri" w:hAnsi="Calibri" w:eastAsia="Aptos Display" w:cs="Calibri"/>
                <w:color w:val="0070C0"/>
                <w:sz w:val="22"/>
                <w:szCs w:val="22"/>
              </w:rPr>
              <w:t xml:space="preserve"> </w:t>
            </w:r>
          </w:p>
          <w:p w:rsidRPr="00E91D0D" w:rsidR="000053F9" w:rsidP="3874E524" w:rsidRDefault="000053F9" w14:paraId="12D1B6A7" w14:textId="4D980CB0">
            <w:pPr>
              <w:rPr>
                <w:rFonts w:ascii="Calibri" w:hAnsi="Calibri" w:eastAsia="Aptos Display" w:cs="Calibri"/>
                <w:color w:val="0070C0" w:themeColor="text1"/>
                <w:sz w:val="22"/>
                <w:szCs w:val="22"/>
              </w:rPr>
            </w:pPr>
            <w:r w:rsidRPr="3874E524" w:rsidR="535D65F5">
              <w:rPr>
                <w:rFonts w:ascii="Calibri" w:hAnsi="Calibri" w:eastAsia="Aptos Display" w:cs="Calibri"/>
                <w:color w:val="0070C0"/>
                <w:sz w:val="22"/>
                <w:szCs w:val="22"/>
              </w:rPr>
              <w:t>Doorgaande</w:t>
            </w:r>
            <w:r w:rsidRPr="3874E524" w:rsidR="535D65F5">
              <w:rPr>
                <w:rFonts w:ascii="Calibri" w:hAnsi="Calibri" w:eastAsia="Aptos Display" w:cs="Calibri"/>
                <w:color w:val="0070C0"/>
                <w:sz w:val="22"/>
                <w:szCs w:val="22"/>
              </w:rPr>
              <w:t xml:space="preserve"> lijn: Meer vloeiende overgang van groep 2 naar groep 3 door het thematisch werken. </w:t>
            </w:r>
          </w:p>
        </w:tc>
      </w:tr>
      <w:tr w:rsidRPr="00E91D0D" w:rsidR="000053F9" w:rsidTr="3874E524" w14:paraId="60ABC1A6"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000053F9" w:rsidRDefault="000053F9" w14:paraId="785CD319" w14:textId="77777777">
            <w:pPr>
              <w:ind w:left="-24"/>
              <w:rPr>
                <w:rFonts w:ascii="Calibri" w:hAnsi="Calibri" w:eastAsia="Aptos Display" w:cs="Calibri"/>
                <w:b/>
                <w:bCs/>
                <w:color w:val="4DA62E"/>
                <w:sz w:val="22"/>
                <w:szCs w:val="22"/>
              </w:rPr>
            </w:pPr>
            <w:r w:rsidRPr="00E91D0D">
              <w:rPr>
                <w:rFonts w:ascii="Calibri" w:hAnsi="Calibri" w:eastAsia="Aptos Display" w:cs="Calibri"/>
                <w:color w:val="4DA62E"/>
                <w:sz w:val="22"/>
                <w:szCs w:val="22"/>
                <w:u w:val="single"/>
              </w:rPr>
              <w:t>Evaluatie</w:t>
            </w:r>
          </w:p>
          <w:p w:rsidRPr="00E91D0D" w:rsidR="000053F9" w:rsidRDefault="000053F9" w14:paraId="1C1B5C2C" w14:textId="77777777">
            <w:pPr>
              <w:ind w:left="-24"/>
              <w:rPr>
                <w:rFonts w:ascii="Calibri" w:hAnsi="Calibri" w:eastAsia="Aptos Display" w:cs="Calibri"/>
                <w:b/>
                <w:bCs/>
                <w:color w:val="0070C0"/>
                <w:sz w:val="22"/>
                <w:szCs w:val="22"/>
              </w:rPr>
            </w:pPr>
          </w:p>
        </w:tc>
      </w:tr>
    </w:tbl>
    <w:p w:rsidRPr="00E91D0D" w:rsidR="10539876" w:rsidRDefault="10539876" w14:paraId="44164A17" w14:textId="3991BD08">
      <w:pPr>
        <w:rPr>
          <w:rFonts w:ascii="Calibri" w:hAnsi="Calibri" w:cs="Calibri"/>
        </w:rPr>
      </w:pPr>
      <w:r w:rsidRPr="00E91D0D">
        <w:rPr>
          <w:rFonts w:ascii="Calibri" w:hAnsi="Calibri" w:cs="Calibri"/>
        </w:rPr>
        <w:br w:type="page"/>
      </w:r>
    </w:p>
    <w:p w:rsidRPr="00E91D0D" w:rsidR="2AC91352" w:rsidP="2AC91352" w:rsidRDefault="2AC91352" w14:paraId="29FF6F4A" w14:textId="68F4080B">
      <w:pPr>
        <w:spacing w:after="0" w:line="240" w:lineRule="auto"/>
        <w:rPr>
          <w:rFonts w:ascii="Calibri" w:hAnsi="Calibri" w:eastAsia="Calibri" w:cs="Calibri"/>
          <w:b/>
          <w:bCs/>
          <w:color w:val="0070C0"/>
          <w:sz w:val="22"/>
          <w:szCs w:val="22"/>
        </w:rPr>
      </w:pPr>
    </w:p>
    <w:p w:rsidRPr="00E91D0D" w:rsidR="2AC91352" w:rsidP="2AC91352" w:rsidRDefault="2AC91352" w14:paraId="3F650770" w14:textId="2367B188">
      <w:pPr>
        <w:spacing w:after="0" w:line="240" w:lineRule="auto"/>
        <w:rPr>
          <w:rFonts w:ascii="Calibri" w:hAnsi="Calibri" w:eastAsia="Calibri" w:cs="Calibri"/>
          <w:b/>
          <w:bCs/>
          <w:color w:val="0070C0"/>
          <w:sz w:val="22"/>
          <w:szCs w:val="22"/>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9015"/>
      </w:tblGrid>
      <w:tr w:rsidRPr="00E91D0D" w:rsidR="2AC91352" w:rsidTr="3874E524" w14:paraId="3DF25D6A"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1A7B4F84" w14:textId="553D2932">
            <w:pPr>
              <w:rPr>
                <w:rFonts w:ascii="Calibri" w:hAnsi="Calibri" w:eastAsia="Aptos Display" w:cs="Calibri"/>
                <w:b/>
                <w:bCs/>
                <w:color w:val="000000" w:themeColor="text1"/>
                <w:sz w:val="22"/>
                <w:szCs w:val="22"/>
              </w:rPr>
            </w:pPr>
            <w:r w:rsidRPr="00E91D0D">
              <w:rPr>
                <w:rFonts w:ascii="Calibri" w:hAnsi="Calibri" w:eastAsia="Aptos Display" w:cs="Calibri"/>
                <w:b/>
                <w:bCs/>
                <w:color w:val="000000" w:themeColor="text1"/>
                <w:sz w:val="22"/>
                <w:szCs w:val="22"/>
              </w:rPr>
              <w:t xml:space="preserve">Met wie leren we? </w:t>
            </w:r>
          </w:p>
          <w:p w:rsidRPr="00E91D0D" w:rsidR="2AC91352" w:rsidP="2AC91352" w:rsidRDefault="007E6FA3" w14:paraId="5068C32E" w14:textId="184C1921">
            <w:pPr>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 xml:space="preserve">Leerkrachten leren </w:t>
            </w:r>
            <w:proofErr w:type="spellStart"/>
            <w:r w:rsidRPr="00E91D0D">
              <w:rPr>
                <w:rFonts w:ascii="Calibri" w:hAnsi="Calibri" w:eastAsia="Aptos Display" w:cs="Calibri"/>
                <w:b/>
                <w:bCs/>
                <w:color w:val="0070C0"/>
                <w:sz w:val="22"/>
                <w:szCs w:val="22"/>
              </w:rPr>
              <w:t>evidence</w:t>
            </w:r>
            <w:proofErr w:type="spellEnd"/>
            <w:r w:rsidRPr="00E91D0D">
              <w:rPr>
                <w:rFonts w:ascii="Calibri" w:hAnsi="Calibri" w:eastAsia="Aptos Display" w:cs="Calibri"/>
                <w:b/>
                <w:bCs/>
                <w:color w:val="0070C0"/>
                <w:sz w:val="22"/>
                <w:szCs w:val="22"/>
              </w:rPr>
              <w:t xml:space="preserve"> </w:t>
            </w:r>
            <w:proofErr w:type="spellStart"/>
            <w:r w:rsidRPr="00E91D0D">
              <w:rPr>
                <w:rFonts w:ascii="Calibri" w:hAnsi="Calibri" w:eastAsia="Aptos Display" w:cs="Calibri"/>
                <w:b/>
                <w:bCs/>
                <w:color w:val="0070C0"/>
                <w:sz w:val="22"/>
                <w:szCs w:val="22"/>
              </w:rPr>
              <w:t>informed</w:t>
            </w:r>
            <w:proofErr w:type="spellEnd"/>
            <w:r w:rsidRPr="00E91D0D">
              <w:rPr>
                <w:rFonts w:ascii="Calibri" w:hAnsi="Calibri" w:eastAsia="Aptos Display" w:cs="Calibri"/>
                <w:b/>
                <w:bCs/>
                <w:color w:val="0070C0"/>
                <w:sz w:val="22"/>
                <w:szCs w:val="22"/>
              </w:rPr>
              <w:t xml:space="preserve"> met elkaar</w:t>
            </w:r>
            <w:r w:rsidR="00C406DD">
              <w:rPr>
                <w:rFonts w:ascii="Calibri" w:hAnsi="Calibri" w:eastAsia="Aptos Display" w:cs="Calibri"/>
                <w:b/>
                <w:bCs/>
                <w:color w:val="0070C0"/>
                <w:sz w:val="22"/>
                <w:szCs w:val="22"/>
              </w:rPr>
              <w:t>, vormen professionele leergemeenschap</w:t>
            </w:r>
          </w:p>
        </w:tc>
      </w:tr>
      <w:tr w:rsidRPr="00E91D0D" w:rsidR="2AC91352" w:rsidTr="3874E524" w14:paraId="54D00D94"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C406DD" w:rsidP="1291E2B3" w:rsidRDefault="00C406DD" w14:paraId="755E4AFB" w14:textId="47CA5C31">
            <w:pPr>
              <w:spacing w:before="240" w:after="240"/>
              <w:rPr>
                <w:rFonts w:ascii="Calibri" w:hAnsi="Calibri" w:eastAsia="Calibri" w:cs="Calibri"/>
                <w:i/>
                <w:iCs/>
                <w:color w:val="0070C0"/>
                <w:sz w:val="22"/>
                <w:szCs w:val="22"/>
              </w:rPr>
            </w:pPr>
            <w:r>
              <w:rPr>
                <w:rFonts w:ascii="Calibri" w:hAnsi="Calibri" w:eastAsia="Calibri" w:cs="Calibri"/>
                <w:i/>
                <w:iCs/>
                <w:color w:val="0070C0"/>
                <w:sz w:val="22"/>
                <w:szCs w:val="22"/>
              </w:rPr>
              <w:t>Achtergrondinformatie: visie CPOB</w:t>
            </w:r>
          </w:p>
          <w:p w:rsidRPr="00E91D0D" w:rsidR="00FB326F" w:rsidP="1291E2B3" w:rsidRDefault="2E1D3F4B" w14:paraId="1A1A4308" w14:textId="615C2879">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Bij CPOB werken we samen in een professionele leergemeenschap met leerteams als basis. Het doel van de leerteams is het continu verbeteren van de onderwijskwaliteit, het eigen vakmanschap en de leerresultaten van alle leerlingen. Dit doen we door structurele samenwerking, kennisdeling, praktijkonderzoek en gezamenlijke reflectie tussen onderwijsprofessionals. De PLG bevordert een cultuur van collectieve verantwoordelijkheid, professionele groei, motivatie en betrokkenheid.</w:t>
            </w:r>
          </w:p>
          <w:p w:rsidRPr="00E91D0D" w:rsidR="00FB326F" w:rsidP="1291E2B3" w:rsidRDefault="2E1D3F4B" w14:paraId="07657EEE" w14:textId="36AABC0D">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Ter ondersteuning aan het leerteam kan er binnen de PLG-gebruik worden gemaakt van expertteams en/of experts op een vakgebied en/of thema. Daarnaast werken we actief samen met educatieve en pedagogische partners van de school, zodat leren en ontwikkelen in samenhang plaats vindt binnen en buiten de schoolcontext.</w:t>
            </w:r>
          </w:p>
          <w:p w:rsidRPr="00E91D0D" w:rsidR="00FB326F" w:rsidP="1291E2B3" w:rsidRDefault="2E1D3F4B" w14:paraId="17B4A447" w14:textId="3CE95621">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De leerteams hebben één leidend uitgangspunt: het leren van alle leerlingen centraal stellen vanuit hoge verwachtingen. We stemmen ons handelen continu af op wat leerlingen nodig hebben om zich volledig te ontwikkelen. En we nemen verantwoordelijkheid voor ons handelen.</w:t>
            </w:r>
          </w:p>
          <w:p w:rsidRPr="00E91D0D" w:rsidR="00FB326F" w:rsidP="1291E2B3" w:rsidRDefault="2E1D3F4B" w14:paraId="1BE8E9BE" w14:textId="1821669A">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Leerteams worden georganiseerd om een groep leerlingen. Daartoe zet je de gezamenlijke expertise en al het beschikbare talent van alle leraren en ondersteunend personeel van de school in. Het is belangrijk dat de verschillende leerteams onderling overleggen om tot een goed curriculum te komen binnen de eigen school. Door collectief te leren versterkt de leerkracht zijn eigen vakmanschap en het verbetert het leren van leerlingen.</w:t>
            </w:r>
          </w:p>
          <w:p w:rsidRPr="00E91D0D" w:rsidR="00FB326F" w:rsidP="1291E2B3" w:rsidRDefault="2E1D3F4B" w14:paraId="10CD5264" w14:textId="7543BBCF">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Binnen de leerteams wordt er cyclisch gewerkt volgens de vijf kernvragen van een leerteam: wat leerlingen moeten leren, hoe we hun leren meten, welke interventies nodig zijn bij achterstanden, hoe we verrijking bieden voor wie het al beheerst, en hoe we ons onderwijs continu verbeteren.</w:t>
            </w:r>
          </w:p>
          <w:p w:rsidRPr="00E91D0D" w:rsidR="00FB326F" w:rsidP="1291E2B3" w:rsidRDefault="2E1D3F4B" w14:paraId="08E22A13" w14:textId="6F0A3144">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We opereren in een cultuur van vertrouwen, open communicatie en gedeelde verantwoordelijkheid, waarbij iedere professional actief bijdraagt aan het gezamenlijke leren en voortdurend reflecteert op de eigen praktijk en die van de organisatie. Besluiten worden bewust en onderbouwd genomen op basis van gedeelde wetenschappelijke inzichten in combinatie met praktijkonderzoek en de verzamelde data. Door die data naast elkaar te leggen en tegen elkaar af te wegen, nemen leerteams meer bewuste en goed overdachte beslissingen die zijn aangepast aan de specifieke context van de school. Door wetenschappelijke inzichten te onderzoeken binnen de context van de eigen school wordt er evidence informed gewerkt.</w:t>
            </w:r>
          </w:p>
          <w:p w:rsidRPr="00E91D0D" w:rsidR="00FB326F" w:rsidP="1291E2B3" w:rsidRDefault="2E1D3F4B" w14:paraId="7736EAF8" w14:textId="11A1A191">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Hierdoor staat het vakmanschap van de professional weer centraal. De onderwijsprofessional staat aan het roer van het primaire proces en geeft dagelijks vorm aan de lespraktijk. Vanuit hun praktijkkennis en ervaring, in samenhang met kennis van de specifieke school- en leerlingcontext en onderbouwd door wetenschappelijke inzichten en literatuuronderzoek, maken zij weloverwogen keuzes in hun handelen. Daarmee zijn zij de meest bepalende factor voor de kwaliteit van het onderwijs. De leerkracht doet ertoe.</w:t>
            </w:r>
          </w:p>
          <w:p w:rsidRPr="00E91D0D" w:rsidR="00FB326F" w:rsidP="1291E2B3" w:rsidRDefault="2E1D3F4B" w14:paraId="39A6D525" w14:textId="79990566">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 xml:space="preserve">Duurzaamheid is een belangrijk richtinggevend principe. Onder duurzaam leren verstaan wij het vermogen van leerlingen en professionals om kennis en vaardigheden diepgaand te begrijpen en duurzaam toe te passen. Deze benadering draagt aantoonbaar bij aan het versterken van onze </w:t>
            </w:r>
            <w:r w:rsidRPr="1291E2B3">
              <w:rPr>
                <w:rFonts w:ascii="Calibri" w:hAnsi="Calibri" w:eastAsia="Calibri" w:cs="Calibri"/>
                <w:i/>
                <w:iCs/>
                <w:color w:val="0070C0"/>
                <w:sz w:val="22"/>
                <w:szCs w:val="22"/>
              </w:rPr>
              <w:lastRenderedPageBreak/>
              <w:t>gezamenlijke professionaliteit en het borgen van hoge onderwijskwaliteit. Daarmee creëren wij structurele voorwaarden voor het best mogelijke onderwijs voor iedere leerling.</w:t>
            </w:r>
          </w:p>
          <w:p w:rsidRPr="00E91D0D" w:rsidR="00FB326F" w:rsidP="00C406DD" w:rsidRDefault="2E1D3F4B" w14:paraId="5D405781" w14:textId="62D76EDF">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Deze drie hooflijnen vormen het kader binnen CPOB voor het PLG-concept:</w:t>
            </w:r>
          </w:p>
          <w:p w:rsidRPr="00E91D0D" w:rsidR="00FB326F" w:rsidP="00C406DD" w:rsidRDefault="2E1D3F4B" w14:paraId="71687969" w14:textId="3B7FF813">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Hoofdlijnen</w:t>
            </w:r>
          </w:p>
          <w:p w:rsidRPr="00E91D0D" w:rsidR="00FB326F" w:rsidP="00C406DD" w:rsidRDefault="2E1D3F4B" w14:paraId="71463BE3" w14:textId="5D27ADC4">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1. Focus op het leren van de leerlingen.</w:t>
            </w:r>
          </w:p>
          <w:p w:rsidRPr="00E91D0D" w:rsidR="00FB326F" w:rsidP="00C406DD" w:rsidRDefault="2E1D3F4B" w14:paraId="570BAA7B" w14:textId="14B19F17">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2. Een cultuur van samenwerking en collectieve verantwoordelijkheid.</w:t>
            </w:r>
          </w:p>
          <w:p w:rsidRPr="00E91D0D" w:rsidR="00FB326F" w:rsidP="00C406DD" w:rsidRDefault="2E1D3F4B" w14:paraId="1A38139C" w14:textId="1DA3AA3B">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3. Gerichtheid op de leerontwikkeling en/of resultaten van de leerlingen.</w:t>
            </w:r>
          </w:p>
          <w:p w:rsidRPr="00E91D0D" w:rsidR="00FB326F" w:rsidP="00FB326F" w:rsidRDefault="00FB326F" w14:paraId="1A65481B" w14:textId="11B8FA64">
            <w:pPr>
              <w:rPr>
                <w:rFonts w:ascii="Calibri" w:hAnsi="Calibri" w:eastAsia="Calibri" w:cs="Calibri"/>
                <w:i/>
                <w:color w:val="0070C0"/>
                <w:sz w:val="22"/>
                <w:szCs w:val="22"/>
              </w:rPr>
            </w:pPr>
          </w:p>
        </w:tc>
      </w:tr>
      <w:tr w:rsidRPr="00E91D0D" w:rsidR="2AC91352" w:rsidTr="3874E524" w14:paraId="54D9087C"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AC91352" w:rsidP="2AC91352" w:rsidRDefault="2AC91352" w14:paraId="6CB88905" w14:textId="1F1B9C10">
            <w:pPr>
              <w:ind w:left="-24"/>
              <w:rPr>
                <w:rFonts w:ascii="Calibri" w:hAnsi="Calibri" w:eastAsia="Calibri" w:cs="Calibri"/>
                <w:color w:val="0070C0"/>
                <w:sz w:val="22"/>
                <w:szCs w:val="22"/>
              </w:rPr>
            </w:pPr>
            <w:r w:rsidRPr="1291E2B3">
              <w:rPr>
                <w:rFonts w:ascii="Calibri" w:hAnsi="Calibri" w:eastAsia="Calibri" w:cs="Calibri"/>
                <w:color w:val="0070C0"/>
                <w:sz w:val="22"/>
                <w:szCs w:val="22"/>
                <w:u w:val="single"/>
              </w:rPr>
              <w:t>Wie en wanneer:</w:t>
            </w:r>
            <w:r w:rsidRPr="1291E2B3">
              <w:rPr>
                <w:rFonts w:ascii="Calibri" w:hAnsi="Calibri" w:eastAsia="Calibri" w:cs="Calibri"/>
                <w:color w:val="0070C0"/>
                <w:sz w:val="22"/>
                <w:szCs w:val="22"/>
              </w:rPr>
              <w:t xml:space="preserve"> </w:t>
            </w:r>
          </w:p>
          <w:p w:rsidR="006641B2" w:rsidP="00B00199" w:rsidRDefault="00B00199" w14:paraId="5D2A59B0" w14:textId="77777777">
            <w:pPr>
              <w:rPr>
                <w:rFonts w:ascii="Calibri" w:hAnsi="Calibri" w:eastAsia="Calibri" w:cs="Calibri"/>
                <w:b/>
                <w:color w:val="0070C0"/>
                <w:sz w:val="22"/>
                <w:szCs w:val="22"/>
              </w:rPr>
            </w:pPr>
            <w:r>
              <w:rPr>
                <w:rFonts w:ascii="Calibri" w:hAnsi="Calibri" w:eastAsia="Calibri" w:cs="Calibri"/>
                <w:b/>
                <w:color w:val="0070C0"/>
                <w:sz w:val="22"/>
                <w:szCs w:val="22"/>
              </w:rPr>
              <w:t>Wat:</w:t>
            </w:r>
          </w:p>
          <w:p w:rsidRPr="006641B2" w:rsidR="00B00199" w:rsidP="3874E524" w:rsidRDefault="00B00199" w14:paraId="3D8166E3" w14:textId="584AABDA">
            <w:pPr>
              <w:rPr>
                <w:rFonts w:ascii="Calibri" w:hAnsi="Calibri" w:eastAsia="Calibri" w:cs="Calibri"/>
                <w:color w:val="0070C0"/>
                <w:sz w:val="22"/>
                <w:szCs w:val="22"/>
              </w:rPr>
            </w:pPr>
            <w:r w:rsidRPr="3874E524" w:rsidR="3E7EAAB6">
              <w:rPr>
                <w:rFonts w:ascii="Calibri" w:hAnsi="Calibri" w:eastAsia="Calibri" w:cs="Calibri"/>
                <w:color w:val="0070C0"/>
                <w:sz w:val="22"/>
                <w:szCs w:val="22"/>
              </w:rPr>
              <w:t xml:space="preserve">Inplannen van </w:t>
            </w:r>
            <w:r w:rsidRPr="3874E524" w:rsidR="3E7EAAB6">
              <w:rPr>
                <w:rFonts w:ascii="Calibri" w:hAnsi="Calibri" w:eastAsia="Calibri" w:cs="Calibri"/>
                <w:color w:val="0070C0"/>
                <w:sz w:val="22"/>
                <w:szCs w:val="22"/>
              </w:rPr>
              <w:t>leerteamoverleggen</w:t>
            </w:r>
            <w:r w:rsidRPr="3874E524" w:rsidR="1C528185">
              <w:rPr>
                <w:rFonts w:ascii="Calibri" w:hAnsi="Calibri" w:eastAsia="Calibri" w:cs="Calibri"/>
                <w:color w:val="0070C0"/>
                <w:sz w:val="22"/>
                <w:szCs w:val="22"/>
              </w:rPr>
              <w:t xml:space="preserve"> (om de twee weken)</w:t>
            </w:r>
            <w:r w:rsidRPr="3874E524" w:rsidR="75F15504">
              <w:rPr>
                <w:rFonts w:ascii="Calibri" w:hAnsi="Calibri" w:eastAsia="Calibri" w:cs="Calibri"/>
                <w:color w:val="0070C0"/>
                <w:sz w:val="22"/>
                <w:szCs w:val="22"/>
              </w:rPr>
              <w:t xml:space="preserve">. </w:t>
            </w:r>
          </w:p>
          <w:p w:rsidR="46C5791A" w:rsidP="3874E524" w:rsidRDefault="46C5791A" w14:paraId="57377AA1" w14:textId="42502118">
            <w:pPr>
              <w:rPr>
                <w:rFonts w:ascii="Calibri" w:hAnsi="Calibri" w:eastAsia="Calibri" w:cs="Calibri"/>
                <w:color w:val="0070C0"/>
                <w:sz w:val="22"/>
                <w:szCs w:val="22"/>
              </w:rPr>
            </w:pPr>
            <w:r w:rsidRPr="3874E524" w:rsidR="46C5791A">
              <w:rPr>
                <w:rFonts w:ascii="Calibri" w:hAnsi="Calibri" w:eastAsia="Calibri" w:cs="Calibri"/>
                <w:color w:val="0070C0"/>
                <w:sz w:val="22"/>
                <w:szCs w:val="22"/>
              </w:rPr>
              <w:t>Aanleren intervisiemethode</w:t>
            </w:r>
            <w:r w:rsidRPr="3874E524" w:rsidR="04D34B69">
              <w:rPr>
                <w:rFonts w:ascii="Calibri" w:hAnsi="Calibri" w:eastAsia="Calibri" w:cs="Calibri"/>
                <w:color w:val="0070C0"/>
                <w:sz w:val="22"/>
                <w:szCs w:val="22"/>
              </w:rPr>
              <w:t>.</w:t>
            </w:r>
          </w:p>
          <w:p w:rsidR="04D34B69" w:rsidP="3874E524" w:rsidRDefault="04D34B69" w14:paraId="45106225" w14:textId="31BBCFF1">
            <w:pPr>
              <w:rPr>
                <w:rFonts w:ascii="Calibri" w:hAnsi="Calibri" w:eastAsia="Calibri" w:cs="Calibri"/>
                <w:color w:val="0070C0"/>
                <w:sz w:val="22"/>
                <w:szCs w:val="22"/>
              </w:rPr>
            </w:pPr>
            <w:r w:rsidRPr="3874E524" w:rsidR="04D34B69">
              <w:rPr>
                <w:rFonts w:ascii="Calibri" w:hAnsi="Calibri" w:eastAsia="Calibri" w:cs="Calibri"/>
                <w:color w:val="0070C0"/>
                <w:sz w:val="22"/>
                <w:szCs w:val="22"/>
              </w:rPr>
              <w:t>Evidence</w:t>
            </w:r>
            <w:r w:rsidRPr="3874E524" w:rsidR="04D34B69">
              <w:rPr>
                <w:rFonts w:ascii="Calibri" w:hAnsi="Calibri" w:eastAsia="Calibri" w:cs="Calibri"/>
                <w:color w:val="0070C0"/>
                <w:sz w:val="22"/>
                <w:szCs w:val="22"/>
              </w:rPr>
              <w:t xml:space="preserve"> </w:t>
            </w:r>
            <w:r w:rsidRPr="3874E524" w:rsidR="04D34B69">
              <w:rPr>
                <w:rFonts w:ascii="Calibri" w:hAnsi="Calibri" w:eastAsia="Calibri" w:cs="Calibri"/>
                <w:color w:val="0070C0"/>
                <w:sz w:val="22"/>
                <w:szCs w:val="22"/>
              </w:rPr>
              <w:t>based</w:t>
            </w:r>
            <w:r w:rsidRPr="3874E524" w:rsidR="04D34B69">
              <w:rPr>
                <w:rFonts w:ascii="Calibri" w:hAnsi="Calibri" w:eastAsia="Calibri" w:cs="Calibri"/>
                <w:color w:val="0070C0"/>
                <w:sz w:val="22"/>
                <w:szCs w:val="22"/>
              </w:rPr>
              <w:t xml:space="preserve"> leren werken door literatuur centraal te stellen binnen de leerteams. </w:t>
            </w:r>
            <w:r w:rsidRPr="3874E524" w:rsidR="46C5791A">
              <w:rPr>
                <w:rFonts w:ascii="Calibri" w:hAnsi="Calibri" w:eastAsia="Calibri" w:cs="Calibri"/>
                <w:color w:val="0070C0"/>
                <w:sz w:val="22"/>
                <w:szCs w:val="22"/>
              </w:rPr>
              <w:t xml:space="preserve"> </w:t>
            </w:r>
          </w:p>
          <w:p w:rsidR="006641B2" w:rsidP="3874E524" w:rsidRDefault="006641B2" w14:paraId="0EA2C093" w14:textId="2D580172">
            <w:pPr>
              <w:rPr>
                <w:rFonts w:ascii="Calibri" w:hAnsi="Calibri" w:eastAsia="Calibri" w:cs="Calibri"/>
                <w:color w:val="0070C0"/>
                <w:sz w:val="22"/>
                <w:szCs w:val="22"/>
              </w:rPr>
            </w:pPr>
            <w:r w:rsidRPr="3874E524" w:rsidR="1B36B3C7">
              <w:rPr>
                <w:rFonts w:ascii="Calibri" w:hAnsi="Calibri" w:eastAsia="Calibri" w:cs="Calibri"/>
                <w:color w:val="0070C0"/>
                <w:sz w:val="22"/>
                <w:szCs w:val="22"/>
              </w:rPr>
              <w:t>Inplannen van expertteams drie keer per jaar op een studiemiddag, samen met K</w:t>
            </w:r>
            <w:r w:rsidRPr="3874E524" w:rsidR="6E6C8003">
              <w:rPr>
                <w:rFonts w:ascii="Calibri" w:hAnsi="Calibri" w:eastAsia="Calibri" w:cs="Calibri"/>
                <w:color w:val="0070C0"/>
                <w:sz w:val="22"/>
                <w:szCs w:val="22"/>
              </w:rPr>
              <w:t>VH</w:t>
            </w:r>
          </w:p>
          <w:p w:rsidR="008D0154" w:rsidP="3874E524" w:rsidRDefault="006641B2" w14:paraId="55CC6B46" w14:textId="3DC3FD6E">
            <w:pPr>
              <w:rPr>
                <w:rFonts w:ascii="Calibri" w:hAnsi="Calibri" w:eastAsia="Calibri" w:cs="Calibri"/>
                <w:color w:val="0070C0"/>
                <w:sz w:val="22"/>
                <w:szCs w:val="22"/>
              </w:rPr>
            </w:pPr>
            <w:r w:rsidRPr="3874E524" w:rsidR="6E6C8003">
              <w:rPr>
                <w:rFonts w:ascii="Calibri" w:hAnsi="Calibri" w:eastAsia="Calibri" w:cs="Calibri"/>
                <w:color w:val="0070C0"/>
                <w:sz w:val="22"/>
                <w:szCs w:val="22"/>
              </w:rPr>
              <w:t xml:space="preserve">Interne procesbegeleider </w:t>
            </w:r>
            <w:r w:rsidRPr="3874E524" w:rsidR="6978E303">
              <w:rPr>
                <w:rFonts w:ascii="Calibri" w:hAnsi="Calibri" w:eastAsia="Calibri" w:cs="Calibri"/>
                <w:color w:val="0070C0"/>
                <w:sz w:val="22"/>
                <w:szCs w:val="22"/>
              </w:rPr>
              <w:t xml:space="preserve">kiezen en 'opleiden'. </w:t>
            </w:r>
          </w:p>
          <w:p w:rsidR="000B2EE5" w:rsidP="00B00199" w:rsidRDefault="000B2EE5" w14:paraId="721179BB" w14:textId="77777777">
            <w:pPr>
              <w:rPr>
                <w:rFonts w:ascii="Calibri" w:hAnsi="Calibri" w:eastAsia="Calibri" w:cs="Calibri"/>
                <w:bCs/>
                <w:color w:val="0070C0"/>
                <w:sz w:val="22"/>
                <w:szCs w:val="22"/>
              </w:rPr>
            </w:pPr>
          </w:p>
          <w:p w:rsidR="00687F20" w:rsidP="00B00199" w:rsidRDefault="000B2EE5" w14:paraId="0E4D53AE" w14:textId="77777777">
            <w:pPr>
              <w:rPr>
                <w:rFonts w:ascii="Calibri" w:hAnsi="Calibri" w:eastAsia="Calibri" w:cs="Calibri"/>
                <w:bCs/>
                <w:color w:val="0070C0"/>
                <w:sz w:val="22"/>
                <w:szCs w:val="22"/>
              </w:rPr>
            </w:pPr>
            <w:r w:rsidRPr="00687F20">
              <w:rPr>
                <w:rFonts w:ascii="Calibri" w:hAnsi="Calibri" w:eastAsia="Calibri" w:cs="Calibri"/>
                <w:b/>
                <w:color w:val="0070C0"/>
                <w:sz w:val="22"/>
                <w:szCs w:val="22"/>
              </w:rPr>
              <w:t>Wie</w:t>
            </w:r>
            <w:r>
              <w:rPr>
                <w:rFonts w:ascii="Calibri" w:hAnsi="Calibri" w:eastAsia="Calibri" w:cs="Calibri"/>
                <w:bCs/>
                <w:color w:val="0070C0"/>
                <w:sz w:val="22"/>
                <w:szCs w:val="22"/>
              </w:rPr>
              <w:t xml:space="preserve">: </w:t>
            </w:r>
          </w:p>
          <w:p w:rsidR="000B2EE5" w:rsidP="00B00199" w:rsidRDefault="000B2EE5" w14:paraId="48979154" w14:textId="751A5575">
            <w:pPr>
              <w:rPr>
                <w:rFonts w:ascii="Calibri" w:hAnsi="Calibri" w:eastAsia="Calibri" w:cs="Calibri"/>
                <w:bCs/>
                <w:color w:val="0070C0"/>
                <w:sz w:val="22"/>
                <w:szCs w:val="22"/>
              </w:rPr>
            </w:pPr>
            <w:r>
              <w:rPr>
                <w:rFonts w:ascii="Calibri" w:hAnsi="Calibri" w:eastAsia="Calibri" w:cs="Calibri"/>
                <w:bCs/>
                <w:color w:val="0070C0"/>
                <w:sz w:val="22"/>
                <w:szCs w:val="22"/>
              </w:rPr>
              <w:t xml:space="preserve">leerkrachten, </w:t>
            </w:r>
            <w:r w:rsidR="001B44EA">
              <w:rPr>
                <w:rFonts w:ascii="Calibri" w:hAnsi="Calibri" w:eastAsia="Calibri" w:cs="Calibri"/>
                <w:bCs/>
                <w:color w:val="0070C0"/>
                <w:sz w:val="22"/>
                <w:szCs w:val="22"/>
              </w:rPr>
              <w:t xml:space="preserve">IB/KC en directie. </w:t>
            </w:r>
          </w:p>
          <w:p w:rsidR="00687F20" w:rsidP="00B00199" w:rsidRDefault="00687F20" w14:paraId="79D77100" w14:textId="77777777">
            <w:pPr>
              <w:rPr>
                <w:rFonts w:ascii="Calibri" w:hAnsi="Calibri" w:eastAsia="Calibri" w:cs="Calibri"/>
                <w:bCs/>
                <w:color w:val="0070C0"/>
                <w:sz w:val="22"/>
                <w:szCs w:val="22"/>
              </w:rPr>
            </w:pPr>
          </w:p>
          <w:p w:rsidRPr="006641B2" w:rsidR="00687F20" w:rsidP="00B00199" w:rsidRDefault="00E57972" w14:paraId="62C46842" w14:textId="6845E35D">
            <w:pPr>
              <w:rPr>
                <w:rFonts w:ascii="Calibri" w:hAnsi="Calibri" w:eastAsia="Calibri" w:cs="Calibri"/>
                <w:bCs/>
                <w:color w:val="0070C0"/>
                <w:sz w:val="22"/>
                <w:szCs w:val="22"/>
              </w:rPr>
            </w:pPr>
            <w:r>
              <w:rPr>
                <w:rFonts w:ascii="Calibri" w:hAnsi="Calibri" w:eastAsia="Calibri" w:cs="Calibri"/>
                <w:bCs/>
                <w:color w:val="0070C0"/>
                <w:sz w:val="22"/>
                <w:szCs w:val="22"/>
              </w:rPr>
              <w:t xml:space="preserve">Dit proces van implementatie duurt ongeveer 3 jaar. </w:t>
            </w:r>
          </w:p>
          <w:p w:rsidRPr="00E91D0D" w:rsidR="003D2595" w:rsidP="2AC91352" w:rsidRDefault="003D2595" w14:paraId="48ED1CC0" w14:textId="6567BF0D">
            <w:pPr>
              <w:ind w:left="-24"/>
              <w:rPr>
                <w:rFonts w:ascii="Calibri" w:hAnsi="Calibri" w:eastAsia="Calibri" w:cs="Calibri"/>
                <w:b/>
                <w:color w:val="0070C0"/>
                <w:sz w:val="22"/>
                <w:szCs w:val="22"/>
              </w:rPr>
            </w:pPr>
            <w:r w:rsidRPr="1291E2B3">
              <w:rPr>
                <w:rFonts w:ascii="Calibri" w:hAnsi="Calibri" w:eastAsia="Calibri" w:cs="Calibri"/>
                <w:color w:val="0070C0"/>
                <w:sz w:val="22"/>
                <w:szCs w:val="22"/>
              </w:rPr>
              <w:t xml:space="preserve"> </w:t>
            </w:r>
          </w:p>
        </w:tc>
      </w:tr>
      <w:tr w:rsidRPr="00E91D0D" w:rsidR="2AC91352" w:rsidTr="3874E524" w14:paraId="38C7D972"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5443B400" w14:textId="65B3705C">
            <w:pPr>
              <w:rPr>
                <w:rFonts w:ascii="Calibri" w:hAnsi="Calibri" w:eastAsia="Calibri" w:cs="Calibri"/>
                <w:b/>
                <w:color w:val="0070C0"/>
                <w:sz w:val="22"/>
                <w:szCs w:val="22"/>
              </w:rPr>
            </w:pPr>
            <w:r w:rsidRPr="1291E2B3">
              <w:rPr>
                <w:rFonts w:ascii="Calibri" w:hAnsi="Calibri" w:eastAsia="Calibri" w:cs="Calibri"/>
                <w:color w:val="0070C0"/>
                <w:sz w:val="22"/>
                <w:szCs w:val="22"/>
                <w:u w:val="single"/>
              </w:rPr>
              <w:t>Opbrengst</w:t>
            </w:r>
            <w:r w:rsidRPr="1291E2B3">
              <w:rPr>
                <w:rFonts w:ascii="Calibri" w:hAnsi="Calibri" w:eastAsia="Calibri" w:cs="Calibri"/>
                <w:color w:val="0070C0"/>
                <w:sz w:val="22"/>
                <w:szCs w:val="22"/>
              </w:rPr>
              <w:t xml:space="preserve"> </w:t>
            </w:r>
          </w:p>
          <w:p w:rsidRPr="008D0154" w:rsidR="2AC91352" w:rsidP="28CBEFFD" w:rsidRDefault="61EA83A3" w14:paraId="1A31AAE3" w14:textId="4411092A">
            <w:pPr>
              <w:rPr>
                <w:rFonts w:ascii="Calibri" w:hAnsi="Calibri" w:eastAsia="Calibri" w:cs="Calibri"/>
                <w:color w:val="0070C0"/>
                <w:sz w:val="22"/>
                <w:szCs w:val="22"/>
              </w:rPr>
            </w:pPr>
            <w:r w:rsidRPr="5FC1629C">
              <w:rPr>
                <w:rFonts w:ascii="Calibri" w:hAnsi="Calibri" w:eastAsia="Calibri" w:cs="Calibri"/>
                <w:color w:val="0070C0"/>
                <w:sz w:val="22"/>
                <w:szCs w:val="22"/>
              </w:rPr>
              <w:t>Het leidt tot gespreid leiderschap</w:t>
            </w:r>
          </w:p>
          <w:p w:rsidRPr="008D0154" w:rsidR="2AC91352" w:rsidP="099FA911" w:rsidRDefault="61EA83A3" w14:paraId="455C903E" w14:textId="1A4622DD">
            <w:pPr>
              <w:rPr>
                <w:rFonts w:ascii="Calibri" w:hAnsi="Calibri" w:eastAsia="Calibri" w:cs="Calibri"/>
                <w:color w:val="0070C0"/>
                <w:sz w:val="22"/>
                <w:szCs w:val="22"/>
              </w:rPr>
            </w:pPr>
            <w:r w:rsidRPr="5FC1629C">
              <w:rPr>
                <w:rFonts w:ascii="Calibri" w:hAnsi="Calibri" w:eastAsia="Calibri" w:cs="Calibri"/>
                <w:color w:val="0070C0"/>
                <w:sz w:val="22"/>
                <w:szCs w:val="22"/>
              </w:rPr>
              <w:t>Het creëert een veilige ruimte voor professionele kwetsbaarheid</w:t>
            </w:r>
          </w:p>
          <w:p w:rsidRPr="008D0154" w:rsidR="2AC91352" w:rsidP="099FA911" w:rsidRDefault="61EA83A3" w14:paraId="48A2E119" w14:textId="15B7D7CE">
            <w:pPr>
              <w:rPr>
                <w:rFonts w:ascii="Calibri" w:hAnsi="Calibri" w:eastAsia="Calibri" w:cs="Calibri"/>
                <w:color w:val="0070C0"/>
                <w:sz w:val="22"/>
                <w:szCs w:val="22"/>
              </w:rPr>
            </w:pPr>
            <w:r w:rsidRPr="5FC1629C">
              <w:rPr>
                <w:rFonts w:ascii="Calibri" w:hAnsi="Calibri" w:eastAsia="Calibri" w:cs="Calibri"/>
                <w:color w:val="0070C0"/>
                <w:sz w:val="22"/>
                <w:szCs w:val="22"/>
              </w:rPr>
              <w:t>Het benut de collectieve wijsheid en ervaring van het team</w:t>
            </w:r>
          </w:p>
          <w:p w:rsidRPr="008D0154" w:rsidR="2AC91352" w:rsidP="099FA911" w:rsidRDefault="61EA83A3" w14:paraId="6DD8D64B" w14:textId="6BAEDEA6">
            <w:pPr>
              <w:rPr>
                <w:rFonts w:ascii="Calibri" w:hAnsi="Calibri" w:eastAsia="Calibri" w:cs="Calibri"/>
                <w:color w:val="0070C0"/>
                <w:sz w:val="22"/>
                <w:szCs w:val="22"/>
              </w:rPr>
            </w:pPr>
            <w:r w:rsidRPr="5FC1629C">
              <w:rPr>
                <w:rFonts w:ascii="Calibri" w:hAnsi="Calibri" w:eastAsia="Calibri" w:cs="Calibri"/>
                <w:color w:val="0070C0"/>
                <w:sz w:val="22"/>
                <w:szCs w:val="22"/>
              </w:rPr>
              <w:t>Het stimuleert reflectief vermogen</w:t>
            </w:r>
            <w:r w:rsidR="00825BD0">
              <w:rPr>
                <w:rFonts w:ascii="Calibri" w:hAnsi="Calibri" w:eastAsia="Calibri" w:cs="Calibri"/>
                <w:color w:val="0070C0"/>
                <w:sz w:val="22"/>
                <w:szCs w:val="22"/>
              </w:rPr>
              <w:t>, reflectief dialoog</w:t>
            </w:r>
            <w:r w:rsidRPr="5FC1629C">
              <w:rPr>
                <w:rFonts w:ascii="Calibri" w:hAnsi="Calibri" w:eastAsia="Calibri" w:cs="Calibri"/>
                <w:color w:val="0070C0"/>
                <w:sz w:val="22"/>
                <w:szCs w:val="22"/>
              </w:rPr>
              <w:t xml:space="preserve"> en kritisch denken</w:t>
            </w:r>
          </w:p>
          <w:p w:rsidRPr="008D0154" w:rsidR="2AC91352" w:rsidP="099FA911" w:rsidRDefault="61EA83A3" w14:paraId="6E05DF13" w14:textId="24C9259E">
            <w:pPr>
              <w:rPr>
                <w:rFonts w:ascii="Calibri" w:hAnsi="Calibri" w:eastAsia="Calibri" w:cs="Calibri"/>
                <w:color w:val="0070C0"/>
                <w:sz w:val="22"/>
                <w:szCs w:val="22"/>
              </w:rPr>
            </w:pPr>
            <w:r w:rsidRPr="5FC1629C">
              <w:rPr>
                <w:rFonts w:ascii="Calibri" w:hAnsi="Calibri" w:eastAsia="Calibri" w:cs="Calibri"/>
                <w:color w:val="0070C0"/>
                <w:sz w:val="22"/>
                <w:szCs w:val="22"/>
              </w:rPr>
              <w:t>Het bevordert eigenaarschap over professionele ontwikkeling</w:t>
            </w:r>
          </w:p>
          <w:p w:rsidRPr="008D0154" w:rsidR="2AC91352" w:rsidP="099FA911" w:rsidRDefault="61EA83A3" w14:paraId="4091EE07" w14:textId="7FBFEE55">
            <w:pPr>
              <w:rPr>
                <w:rFonts w:ascii="Calibri" w:hAnsi="Calibri" w:eastAsia="Calibri" w:cs="Calibri"/>
                <w:color w:val="0070C0"/>
                <w:sz w:val="22"/>
                <w:szCs w:val="22"/>
              </w:rPr>
            </w:pPr>
            <w:r w:rsidRPr="5FC1629C">
              <w:rPr>
                <w:rFonts w:ascii="Calibri" w:hAnsi="Calibri" w:eastAsia="Calibri" w:cs="Calibri"/>
                <w:color w:val="0070C0"/>
                <w:sz w:val="22"/>
                <w:szCs w:val="22"/>
              </w:rPr>
              <w:t>Het verbindt theorie met praktijk door concrete casuïstiek</w:t>
            </w:r>
          </w:p>
          <w:p w:rsidRPr="00825BD0" w:rsidR="00825BD0" w:rsidP="00825BD0" w:rsidRDefault="00825BD0" w14:paraId="6CE80AC1" w14:textId="77777777">
            <w:pPr>
              <w:rPr>
                <w:rFonts w:ascii="Calibri" w:hAnsi="Calibri" w:eastAsia="Calibri" w:cs="Calibri"/>
                <w:color w:val="0070C0"/>
                <w:sz w:val="22"/>
                <w:szCs w:val="22"/>
              </w:rPr>
            </w:pPr>
            <w:r w:rsidRPr="00825BD0">
              <w:rPr>
                <w:rFonts w:ascii="Calibri" w:hAnsi="Calibri" w:eastAsia="Calibri" w:cs="Calibri"/>
                <w:color w:val="0070C0"/>
                <w:sz w:val="22"/>
                <w:szCs w:val="22"/>
              </w:rPr>
              <w:t xml:space="preserve">Collectieve verantwoordelijkheid voor </w:t>
            </w:r>
            <w:proofErr w:type="spellStart"/>
            <w:r w:rsidRPr="00825BD0">
              <w:rPr>
                <w:rFonts w:ascii="Calibri" w:hAnsi="Calibri" w:eastAsia="Calibri" w:cs="Calibri"/>
                <w:color w:val="0070C0"/>
                <w:sz w:val="22"/>
                <w:szCs w:val="22"/>
              </w:rPr>
              <w:t>leerlingresultaten</w:t>
            </w:r>
            <w:proofErr w:type="spellEnd"/>
          </w:p>
          <w:p w:rsidRPr="00825BD0" w:rsidR="2AC91352" w:rsidP="00825BD0" w:rsidRDefault="00825BD0" w14:paraId="745085EA" w14:textId="33EF6A7A">
            <w:pPr>
              <w:rPr>
                <w:rFonts w:ascii="Calibri" w:hAnsi="Calibri" w:eastAsia="Calibri" w:cs="Calibri"/>
                <w:color w:val="0070C0"/>
                <w:sz w:val="22"/>
                <w:szCs w:val="22"/>
              </w:rPr>
            </w:pPr>
            <w:r w:rsidRPr="00825BD0">
              <w:rPr>
                <w:rFonts w:ascii="Calibri" w:hAnsi="Calibri" w:eastAsia="Calibri" w:cs="Calibri"/>
                <w:color w:val="0070C0"/>
                <w:sz w:val="22"/>
                <w:szCs w:val="22"/>
              </w:rPr>
              <w:t>Focus op resultaten en het gebruik van data om beslissingen te onderbouwen</w:t>
            </w:r>
          </w:p>
        </w:tc>
      </w:tr>
      <w:tr w:rsidRPr="00E91D0D" w:rsidR="2AC91352" w:rsidTr="3874E524" w14:paraId="5C89CE61"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6E414C82" w14:textId="0E7DF5DB">
            <w:pPr>
              <w:ind w:left="-24"/>
              <w:rPr>
                <w:rFonts w:ascii="Calibri" w:hAnsi="Calibri" w:eastAsia="Calibri" w:cs="Calibri"/>
                <w:b/>
                <w:color w:val="4DA62E"/>
                <w:sz w:val="22"/>
                <w:szCs w:val="22"/>
              </w:rPr>
            </w:pPr>
            <w:r w:rsidRPr="1291E2B3">
              <w:rPr>
                <w:rFonts w:ascii="Calibri" w:hAnsi="Calibri" w:eastAsia="Calibri" w:cs="Calibri"/>
                <w:color w:val="4DA62E"/>
                <w:sz w:val="22"/>
                <w:szCs w:val="22"/>
              </w:rPr>
              <w:t>Evaluatie</w:t>
            </w:r>
          </w:p>
        </w:tc>
      </w:tr>
    </w:tbl>
    <w:p w:rsidRPr="00E91D0D" w:rsidR="2AC91352" w:rsidP="2AC91352" w:rsidRDefault="2AC91352" w14:paraId="6B0923C4" w14:textId="30A2DF1B">
      <w:pPr>
        <w:spacing w:after="0"/>
        <w:ind w:left="-24"/>
        <w:rPr>
          <w:rFonts w:ascii="Calibri" w:hAnsi="Calibri" w:eastAsia="Calibri" w:cs="Calibri"/>
          <w:b/>
          <w:bCs/>
          <w:color w:val="0070C0"/>
          <w:sz w:val="22"/>
          <w:szCs w:val="22"/>
        </w:rPr>
      </w:pPr>
    </w:p>
    <w:p w:rsidRPr="00E91D0D" w:rsidR="149B6214" w:rsidP="149B6214" w:rsidRDefault="149B6214" w14:paraId="75C175E8" w14:textId="03DCFE71">
      <w:pPr>
        <w:spacing w:after="0" w:line="240" w:lineRule="auto"/>
        <w:rPr>
          <w:rFonts w:ascii="Calibri" w:hAnsi="Calibri" w:eastAsia="Calibri" w:cs="Calibri"/>
          <w:b/>
          <w:bCs/>
          <w:color w:val="0070C0"/>
          <w:sz w:val="22"/>
          <w:szCs w:val="22"/>
        </w:rPr>
      </w:pPr>
    </w:p>
    <w:p w:rsidRPr="00E91D0D" w:rsidR="149B6214" w:rsidP="149B6214" w:rsidRDefault="149B6214" w14:paraId="2767CC98" w14:textId="6E59CD0E">
      <w:pPr>
        <w:spacing w:after="0" w:line="240" w:lineRule="auto"/>
        <w:rPr>
          <w:rFonts w:ascii="Calibri" w:hAnsi="Calibri" w:eastAsia="Calibri" w:cs="Calibri"/>
          <w:b/>
          <w:bCs/>
          <w:color w:val="0070C0"/>
          <w:sz w:val="22"/>
          <w:szCs w:val="22"/>
        </w:rPr>
      </w:pPr>
    </w:p>
    <w:p w:rsidRPr="00E91D0D" w:rsidR="149B6214" w:rsidP="149B6214" w:rsidRDefault="149B6214" w14:paraId="58DB8197" w14:textId="67460D68">
      <w:pPr>
        <w:spacing w:after="0" w:line="240" w:lineRule="auto"/>
        <w:rPr>
          <w:rFonts w:ascii="Calibri" w:hAnsi="Calibri" w:eastAsia="Calibri" w:cs="Calibri"/>
          <w:b/>
          <w:bCs/>
          <w:color w:val="0070C0"/>
          <w:sz w:val="22"/>
          <w:szCs w:val="22"/>
        </w:rPr>
      </w:pPr>
    </w:p>
    <w:p w:rsidR="00650CDB" w:rsidP="149B6214" w:rsidRDefault="00650CDB" w14:paraId="10836C9B" w14:textId="5B34F1A4">
      <w:pPr>
        <w:spacing w:after="0" w:line="240" w:lineRule="auto"/>
        <w:rPr>
          <w:rFonts w:ascii="Calibri" w:hAnsi="Calibri" w:eastAsia="Calibri" w:cs="Calibri"/>
          <w:b w:val="1"/>
          <w:bCs w:val="1"/>
          <w:color w:val="0070C0"/>
          <w:sz w:val="22"/>
          <w:szCs w:val="22"/>
        </w:rPr>
      </w:pPr>
    </w:p>
    <w:p w:rsidR="00597F80" w:rsidP="149B6214" w:rsidRDefault="00597F80" w14:paraId="0414AAC7" w14:textId="77777777">
      <w:pPr>
        <w:spacing w:after="0" w:line="240" w:lineRule="auto"/>
        <w:rPr>
          <w:rFonts w:ascii="Calibri" w:hAnsi="Calibri" w:eastAsia="Calibri" w:cs="Calibri"/>
          <w:b/>
          <w:bCs/>
          <w:color w:val="0070C0"/>
          <w:sz w:val="22"/>
          <w:szCs w:val="22"/>
        </w:rPr>
      </w:pPr>
    </w:p>
    <w:p w:rsidRPr="00E91D0D" w:rsidR="00597F80" w:rsidP="149B6214" w:rsidRDefault="00597F80" w14:paraId="165533E3" w14:textId="77777777">
      <w:pPr>
        <w:spacing w:after="0" w:line="240" w:lineRule="auto"/>
        <w:rPr>
          <w:rFonts w:ascii="Calibri" w:hAnsi="Calibri" w:eastAsia="Calibri" w:cs="Calibri"/>
          <w:b/>
          <w:bCs/>
          <w:color w:val="0070C0"/>
          <w:sz w:val="22"/>
          <w:szCs w:val="22"/>
        </w:rPr>
      </w:pPr>
    </w:p>
    <w:p w:rsidRPr="00E91D0D" w:rsidR="149B6214" w:rsidP="149B6214" w:rsidRDefault="149B6214" w14:paraId="3E588786" w14:textId="62FDDD63">
      <w:pPr>
        <w:spacing w:after="0" w:line="240" w:lineRule="auto"/>
        <w:rPr>
          <w:rFonts w:ascii="Calibri" w:hAnsi="Calibri" w:eastAsia="Calibri" w:cs="Calibri"/>
          <w:b/>
          <w:bCs/>
          <w:color w:val="0070C0"/>
          <w:sz w:val="22"/>
          <w:szCs w:val="22"/>
        </w:rPr>
      </w:pPr>
    </w:p>
    <w:sectPr w:rsidRPr="00E91D0D" w:rsidR="149B6214">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0AC8" w:rsidRDefault="00880AC8" w14:paraId="3652A4A9" w14:textId="77777777">
      <w:pPr>
        <w:spacing w:after="0" w:line="240" w:lineRule="auto"/>
      </w:pPr>
      <w:r>
        <w:separator/>
      </w:r>
    </w:p>
  </w:endnote>
  <w:endnote w:type="continuationSeparator" w:id="0">
    <w:p w:rsidR="00880AC8" w:rsidRDefault="00880AC8" w14:paraId="29E65D7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FEBA2E4" w:rsidTr="3FEBA2E4" w14:paraId="04F2C9F2" w14:textId="77777777">
      <w:trPr>
        <w:trHeight w:val="300"/>
      </w:trPr>
      <w:tc>
        <w:tcPr>
          <w:tcW w:w="3005" w:type="dxa"/>
        </w:tcPr>
        <w:p w:rsidR="3FEBA2E4" w:rsidP="3FEBA2E4" w:rsidRDefault="3FEBA2E4" w14:paraId="440E818F" w14:textId="6F81225F">
          <w:pPr>
            <w:pStyle w:val="Koptekst"/>
            <w:ind w:left="-115"/>
          </w:pPr>
        </w:p>
      </w:tc>
      <w:tc>
        <w:tcPr>
          <w:tcW w:w="3005" w:type="dxa"/>
        </w:tcPr>
        <w:p w:rsidR="3FEBA2E4" w:rsidP="3FEBA2E4" w:rsidRDefault="3FEBA2E4" w14:paraId="75B29391" w14:textId="56DE34E3">
          <w:pPr>
            <w:pStyle w:val="Koptekst"/>
            <w:jc w:val="center"/>
          </w:pPr>
        </w:p>
      </w:tc>
      <w:tc>
        <w:tcPr>
          <w:tcW w:w="3005" w:type="dxa"/>
        </w:tcPr>
        <w:p w:rsidR="3FEBA2E4" w:rsidP="3FEBA2E4" w:rsidRDefault="3FEBA2E4" w14:paraId="2D658E06" w14:textId="44609C21">
          <w:pPr>
            <w:pStyle w:val="Koptekst"/>
            <w:ind w:right="-115"/>
            <w:jc w:val="right"/>
          </w:pPr>
        </w:p>
      </w:tc>
    </w:tr>
  </w:tbl>
  <w:p w:rsidR="3FEBA2E4" w:rsidP="3FEBA2E4" w:rsidRDefault="3FEBA2E4" w14:paraId="073F0DD1" w14:textId="5465A4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0AC8" w:rsidRDefault="00880AC8" w14:paraId="4D5B3BA8" w14:textId="77777777">
      <w:pPr>
        <w:spacing w:after="0" w:line="240" w:lineRule="auto"/>
      </w:pPr>
      <w:r>
        <w:separator/>
      </w:r>
    </w:p>
  </w:footnote>
  <w:footnote w:type="continuationSeparator" w:id="0">
    <w:p w:rsidR="00880AC8" w:rsidRDefault="00880AC8" w14:paraId="3BEFBCB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3FEBA2E4" w:rsidP="3FEBA2E4" w:rsidRDefault="3FEBA2E4" w14:paraId="65DB56E6" w14:textId="7B03A04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6">
    <w:nsid w:val="b1857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9cb82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5fba86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1222f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e1f78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FCB87B"/>
    <w:multiLevelType w:val="hybridMultilevel"/>
    <w:tmpl w:val="FFFFFFFF"/>
    <w:lvl w:ilvl="0" w:tplc="F260E17C">
      <w:start w:val="1"/>
      <w:numFmt w:val="bullet"/>
      <w:lvlText w:val="-"/>
      <w:lvlJc w:val="left"/>
      <w:pPr>
        <w:ind w:left="720" w:hanging="360"/>
      </w:pPr>
      <w:rPr>
        <w:rFonts w:hint="default" w:ascii="Aptos" w:hAnsi="Aptos"/>
      </w:rPr>
    </w:lvl>
    <w:lvl w:ilvl="1" w:tplc="03704D5A">
      <w:start w:val="1"/>
      <w:numFmt w:val="bullet"/>
      <w:lvlText w:val="o"/>
      <w:lvlJc w:val="left"/>
      <w:pPr>
        <w:ind w:left="1440" w:hanging="360"/>
      </w:pPr>
      <w:rPr>
        <w:rFonts w:hint="default" w:ascii="Courier New" w:hAnsi="Courier New"/>
      </w:rPr>
    </w:lvl>
    <w:lvl w:ilvl="2" w:tplc="066823C2">
      <w:start w:val="1"/>
      <w:numFmt w:val="bullet"/>
      <w:lvlText w:val=""/>
      <w:lvlJc w:val="left"/>
      <w:pPr>
        <w:ind w:left="2160" w:hanging="360"/>
      </w:pPr>
      <w:rPr>
        <w:rFonts w:hint="default" w:ascii="Wingdings" w:hAnsi="Wingdings"/>
      </w:rPr>
    </w:lvl>
    <w:lvl w:ilvl="3" w:tplc="292863DC">
      <w:start w:val="1"/>
      <w:numFmt w:val="bullet"/>
      <w:lvlText w:val=""/>
      <w:lvlJc w:val="left"/>
      <w:pPr>
        <w:ind w:left="2880" w:hanging="360"/>
      </w:pPr>
      <w:rPr>
        <w:rFonts w:hint="default" w:ascii="Symbol" w:hAnsi="Symbol"/>
      </w:rPr>
    </w:lvl>
    <w:lvl w:ilvl="4" w:tplc="747C46E4">
      <w:start w:val="1"/>
      <w:numFmt w:val="bullet"/>
      <w:lvlText w:val="o"/>
      <w:lvlJc w:val="left"/>
      <w:pPr>
        <w:ind w:left="3600" w:hanging="360"/>
      </w:pPr>
      <w:rPr>
        <w:rFonts w:hint="default" w:ascii="Courier New" w:hAnsi="Courier New"/>
      </w:rPr>
    </w:lvl>
    <w:lvl w:ilvl="5" w:tplc="285A7054">
      <w:start w:val="1"/>
      <w:numFmt w:val="bullet"/>
      <w:lvlText w:val=""/>
      <w:lvlJc w:val="left"/>
      <w:pPr>
        <w:ind w:left="4320" w:hanging="360"/>
      </w:pPr>
      <w:rPr>
        <w:rFonts w:hint="default" w:ascii="Wingdings" w:hAnsi="Wingdings"/>
      </w:rPr>
    </w:lvl>
    <w:lvl w:ilvl="6" w:tplc="CC7C70F2">
      <w:start w:val="1"/>
      <w:numFmt w:val="bullet"/>
      <w:lvlText w:val=""/>
      <w:lvlJc w:val="left"/>
      <w:pPr>
        <w:ind w:left="5040" w:hanging="360"/>
      </w:pPr>
      <w:rPr>
        <w:rFonts w:hint="default" w:ascii="Symbol" w:hAnsi="Symbol"/>
      </w:rPr>
    </w:lvl>
    <w:lvl w:ilvl="7" w:tplc="6674117A">
      <w:start w:val="1"/>
      <w:numFmt w:val="bullet"/>
      <w:lvlText w:val="o"/>
      <w:lvlJc w:val="left"/>
      <w:pPr>
        <w:ind w:left="5760" w:hanging="360"/>
      </w:pPr>
      <w:rPr>
        <w:rFonts w:hint="default" w:ascii="Courier New" w:hAnsi="Courier New"/>
      </w:rPr>
    </w:lvl>
    <w:lvl w:ilvl="8" w:tplc="E6EECF68">
      <w:start w:val="1"/>
      <w:numFmt w:val="bullet"/>
      <w:lvlText w:val=""/>
      <w:lvlJc w:val="left"/>
      <w:pPr>
        <w:ind w:left="6480" w:hanging="360"/>
      </w:pPr>
      <w:rPr>
        <w:rFonts w:hint="default" w:ascii="Wingdings" w:hAnsi="Wingdings"/>
      </w:rPr>
    </w:lvl>
  </w:abstractNum>
  <w:abstractNum w:abstractNumId="1" w15:restartNumberingAfterBreak="0">
    <w:nsid w:val="06B984DB"/>
    <w:multiLevelType w:val="hybridMultilevel"/>
    <w:tmpl w:val="FFFFFFFF"/>
    <w:lvl w:ilvl="0" w:tplc="86BC7124">
      <w:start w:val="1"/>
      <w:numFmt w:val="bullet"/>
      <w:lvlText w:val=""/>
      <w:lvlJc w:val="left"/>
      <w:pPr>
        <w:ind w:left="720" w:hanging="360"/>
      </w:pPr>
      <w:rPr>
        <w:rFonts w:hint="default" w:ascii="Symbol" w:hAnsi="Symbol"/>
      </w:rPr>
    </w:lvl>
    <w:lvl w:ilvl="1" w:tplc="DF345A4C">
      <w:start w:val="1"/>
      <w:numFmt w:val="bullet"/>
      <w:lvlText w:val="o"/>
      <w:lvlJc w:val="left"/>
      <w:pPr>
        <w:ind w:left="1440" w:hanging="360"/>
      </w:pPr>
      <w:rPr>
        <w:rFonts w:hint="default" w:ascii="Courier New" w:hAnsi="Courier New"/>
      </w:rPr>
    </w:lvl>
    <w:lvl w:ilvl="2" w:tplc="8DCADF2A">
      <w:start w:val="1"/>
      <w:numFmt w:val="bullet"/>
      <w:lvlText w:val=""/>
      <w:lvlJc w:val="left"/>
      <w:pPr>
        <w:ind w:left="2160" w:hanging="360"/>
      </w:pPr>
      <w:rPr>
        <w:rFonts w:hint="default" w:ascii="Wingdings" w:hAnsi="Wingdings"/>
      </w:rPr>
    </w:lvl>
    <w:lvl w:ilvl="3" w:tplc="DF36A3B2">
      <w:start w:val="1"/>
      <w:numFmt w:val="bullet"/>
      <w:lvlText w:val=""/>
      <w:lvlJc w:val="left"/>
      <w:pPr>
        <w:ind w:left="2880" w:hanging="360"/>
      </w:pPr>
      <w:rPr>
        <w:rFonts w:hint="default" w:ascii="Symbol" w:hAnsi="Symbol"/>
      </w:rPr>
    </w:lvl>
    <w:lvl w:ilvl="4" w:tplc="5E94B1AC">
      <w:start w:val="1"/>
      <w:numFmt w:val="bullet"/>
      <w:lvlText w:val="o"/>
      <w:lvlJc w:val="left"/>
      <w:pPr>
        <w:ind w:left="3600" w:hanging="360"/>
      </w:pPr>
      <w:rPr>
        <w:rFonts w:hint="default" w:ascii="Courier New" w:hAnsi="Courier New"/>
      </w:rPr>
    </w:lvl>
    <w:lvl w:ilvl="5" w:tplc="8EAC04B4">
      <w:start w:val="1"/>
      <w:numFmt w:val="bullet"/>
      <w:lvlText w:val=""/>
      <w:lvlJc w:val="left"/>
      <w:pPr>
        <w:ind w:left="4320" w:hanging="360"/>
      </w:pPr>
      <w:rPr>
        <w:rFonts w:hint="default" w:ascii="Wingdings" w:hAnsi="Wingdings"/>
      </w:rPr>
    </w:lvl>
    <w:lvl w:ilvl="6" w:tplc="CF267286">
      <w:start w:val="1"/>
      <w:numFmt w:val="bullet"/>
      <w:lvlText w:val=""/>
      <w:lvlJc w:val="left"/>
      <w:pPr>
        <w:ind w:left="5040" w:hanging="360"/>
      </w:pPr>
      <w:rPr>
        <w:rFonts w:hint="default" w:ascii="Symbol" w:hAnsi="Symbol"/>
      </w:rPr>
    </w:lvl>
    <w:lvl w:ilvl="7" w:tplc="03CC19BA">
      <w:start w:val="1"/>
      <w:numFmt w:val="bullet"/>
      <w:lvlText w:val="o"/>
      <w:lvlJc w:val="left"/>
      <w:pPr>
        <w:ind w:left="5760" w:hanging="360"/>
      </w:pPr>
      <w:rPr>
        <w:rFonts w:hint="default" w:ascii="Courier New" w:hAnsi="Courier New"/>
      </w:rPr>
    </w:lvl>
    <w:lvl w:ilvl="8" w:tplc="3A645BC6">
      <w:start w:val="1"/>
      <w:numFmt w:val="bullet"/>
      <w:lvlText w:val=""/>
      <w:lvlJc w:val="left"/>
      <w:pPr>
        <w:ind w:left="6480" w:hanging="360"/>
      </w:pPr>
      <w:rPr>
        <w:rFonts w:hint="default" w:ascii="Wingdings" w:hAnsi="Wingdings"/>
      </w:rPr>
    </w:lvl>
  </w:abstractNum>
  <w:abstractNum w:abstractNumId="2" w15:restartNumberingAfterBreak="0">
    <w:nsid w:val="0B5E2B0D"/>
    <w:multiLevelType w:val="hybridMultilevel"/>
    <w:tmpl w:val="FFFFFFFF"/>
    <w:lvl w:ilvl="0" w:tplc="E460C708">
      <w:start w:val="1"/>
      <w:numFmt w:val="bullet"/>
      <w:lvlText w:val="-"/>
      <w:lvlJc w:val="left"/>
      <w:pPr>
        <w:ind w:left="720" w:hanging="360"/>
      </w:pPr>
      <w:rPr>
        <w:rFonts w:hint="default" w:ascii="Calibri" w:hAnsi="Calibri"/>
      </w:rPr>
    </w:lvl>
    <w:lvl w:ilvl="1" w:tplc="32B226E4">
      <w:start w:val="1"/>
      <w:numFmt w:val="bullet"/>
      <w:lvlText w:val="o"/>
      <w:lvlJc w:val="left"/>
      <w:pPr>
        <w:ind w:left="1440" w:hanging="360"/>
      </w:pPr>
      <w:rPr>
        <w:rFonts w:hint="default" w:ascii="Courier New" w:hAnsi="Courier New"/>
      </w:rPr>
    </w:lvl>
    <w:lvl w:ilvl="2" w:tplc="44CCCA44">
      <w:start w:val="1"/>
      <w:numFmt w:val="bullet"/>
      <w:lvlText w:val=""/>
      <w:lvlJc w:val="left"/>
      <w:pPr>
        <w:ind w:left="2160" w:hanging="360"/>
      </w:pPr>
      <w:rPr>
        <w:rFonts w:hint="default" w:ascii="Wingdings" w:hAnsi="Wingdings"/>
      </w:rPr>
    </w:lvl>
    <w:lvl w:ilvl="3" w:tplc="3F68F3F8">
      <w:start w:val="1"/>
      <w:numFmt w:val="bullet"/>
      <w:lvlText w:val=""/>
      <w:lvlJc w:val="left"/>
      <w:pPr>
        <w:ind w:left="2880" w:hanging="360"/>
      </w:pPr>
      <w:rPr>
        <w:rFonts w:hint="default" w:ascii="Symbol" w:hAnsi="Symbol"/>
      </w:rPr>
    </w:lvl>
    <w:lvl w:ilvl="4" w:tplc="0514382E">
      <w:start w:val="1"/>
      <w:numFmt w:val="bullet"/>
      <w:lvlText w:val="o"/>
      <w:lvlJc w:val="left"/>
      <w:pPr>
        <w:ind w:left="3600" w:hanging="360"/>
      </w:pPr>
      <w:rPr>
        <w:rFonts w:hint="default" w:ascii="Courier New" w:hAnsi="Courier New"/>
      </w:rPr>
    </w:lvl>
    <w:lvl w:ilvl="5" w:tplc="95DC7F38">
      <w:start w:val="1"/>
      <w:numFmt w:val="bullet"/>
      <w:lvlText w:val=""/>
      <w:lvlJc w:val="left"/>
      <w:pPr>
        <w:ind w:left="4320" w:hanging="360"/>
      </w:pPr>
      <w:rPr>
        <w:rFonts w:hint="default" w:ascii="Wingdings" w:hAnsi="Wingdings"/>
      </w:rPr>
    </w:lvl>
    <w:lvl w:ilvl="6" w:tplc="17DA8C00">
      <w:start w:val="1"/>
      <w:numFmt w:val="bullet"/>
      <w:lvlText w:val=""/>
      <w:lvlJc w:val="left"/>
      <w:pPr>
        <w:ind w:left="5040" w:hanging="360"/>
      </w:pPr>
      <w:rPr>
        <w:rFonts w:hint="default" w:ascii="Symbol" w:hAnsi="Symbol"/>
      </w:rPr>
    </w:lvl>
    <w:lvl w:ilvl="7" w:tplc="53787864">
      <w:start w:val="1"/>
      <w:numFmt w:val="bullet"/>
      <w:lvlText w:val="o"/>
      <w:lvlJc w:val="left"/>
      <w:pPr>
        <w:ind w:left="5760" w:hanging="360"/>
      </w:pPr>
      <w:rPr>
        <w:rFonts w:hint="default" w:ascii="Courier New" w:hAnsi="Courier New"/>
      </w:rPr>
    </w:lvl>
    <w:lvl w:ilvl="8" w:tplc="F08EFBB6">
      <w:start w:val="1"/>
      <w:numFmt w:val="bullet"/>
      <w:lvlText w:val=""/>
      <w:lvlJc w:val="left"/>
      <w:pPr>
        <w:ind w:left="6480" w:hanging="360"/>
      </w:pPr>
      <w:rPr>
        <w:rFonts w:hint="default" w:ascii="Wingdings" w:hAnsi="Wingdings"/>
      </w:rPr>
    </w:lvl>
  </w:abstractNum>
  <w:abstractNum w:abstractNumId="3" w15:restartNumberingAfterBreak="0">
    <w:nsid w:val="0BC5FCA1"/>
    <w:multiLevelType w:val="hybridMultilevel"/>
    <w:tmpl w:val="FFFFFFFF"/>
    <w:lvl w:ilvl="0" w:tplc="9F82A8CC">
      <w:start w:val="1"/>
      <w:numFmt w:val="bullet"/>
      <w:lvlText w:val="-"/>
      <w:lvlJc w:val="left"/>
      <w:pPr>
        <w:ind w:left="720" w:hanging="360"/>
      </w:pPr>
      <w:rPr>
        <w:rFonts w:hint="default" w:ascii="Aptos" w:hAnsi="Aptos"/>
      </w:rPr>
    </w:lvl>
    <w:lvl w:ilvl="1" w:tplc="4E56CE8C">
      <w:start w:val="1"/>
      <w:numFmt w:val="bullet"/>
      <w:lvlText w:val="o"/>
      <w:lvlJc w:val="left"/>
      <w:pPr>
        <w:ind w:left="1440" w:hanging="360"/>
      </w:pPr>
      <w:rPr>
        <w:rFonts w:hint="default" w:ascii="Courier New" w:hAnsi="Courier New"/>
      </w:rPr>
    </w:lvl>
    <w:lvl w:ilvl="2" w:tplc="4A4CD190">
      <w:start w:val="1"/>
      <w:numFmt w:val="bullet"/>
      <w:lvlText w:val=""/>
      <w:lvlJc w:val="left"/>
      <w:pPr>
        <w:ind w:left="2160" w:hanging="360"/>
      </w:pPr>
      <w:rPr>
        <w:rFonts w:hint="default" w:ascii="Wingdings" w:hAnsi="Wingdings"/>
      </w:rPr>
    </w:lvl>
    <w:lvl w:ilvl="3" w:tplc="0084380A">
      <w:start w:val="1"/>
      <w:numFmt w:val="bullet"/>
      <w:lvlText w:val=""/>
      <w:lvlJc w:val="left"/>
      <w:pPr>
        <w:ind w:left="2880" w:hanging="360"/>
      </w:pPr>
      <w:rPr>
        <w:rFonts w:hint="default" w:ascii="Symbol" w:hAnsi="Symbol"/>
      </w:rPr>
    </w:lvl>
    <w:lvl w:ilvl="4" w:tplc="37900572">
      <w:start w:val="1"/>
      <w:numFmt w:val="bullet"/>
      <w:lvlText w:val="o"/>
      <w:lvlJc w:val="left"/>
      <w:pPr>
        <w:ind w:left="3600" w:hanging="360"/>
      </w:pPr>
      <w:rPr>
        <w:rFonts w:hint="default" w:ascii="Courier New" w:hAnsi="Courier New"/>
      </w:rPr>
    </w:lvl>
    <w:lvl w:ilvl="5" w:tplc="3942189E">
      <w:start w:val="1"/>
      <w:numFmt w:val="bullet"/>
      <w:lvlText w:val=""/>
      <w:lvlJc w:val="left"/>
      <w:pPr>
        <w:ind w:left="4320" w:hanging="360"/>
      </w:pPr>
      <w:rPr>
        <w:rFonts w:hint="default" w:ascii="Wingdings" w:hAnsi="Wingdings"/>
      </w:rPr>
    </w:lvl>
    <w:lvl w:ilvl="6" w:tplc="E04A156C">
      <w:start w:val="1"/>
      <w:numFmt w:val="bullet"/>
      <w:lvlText w:val=""/>
      <w:lvlJc w:val="left"/>
      <w:pPr>
        <w:ind w:left="5040" w:hanging="360"/>
      </w:pPr>
      <w:rPr>
        <w:rFonts w:hint="default" w:ascii="Symbol" w:hAnsi="Symbol"/>
      </w:rPr>
    </w:lvl>
    <w:lvl w:ilvl="7" w:tplc="0FE87A34">
      <w:start w:val="1"/>
      <w:numFmt w:val="bullet"/>
      <w:lvlText w:val="o"/>
      <w:lvlJc w:val="left"/>
      <w:pPr>
        <w:ind w:left="5760" w:hanging="360"/>
      </w:pPr>
      <w:rPr>
        <w:rFonts w:hint="default" w:ascii="Courier New" w:hAnsi="Courier New"/>
      </w:rPr>
    </w:lvl>
    <w:lvl w:ilvl="8" w:tplc="9E2EDBF4">
      <w:start w:val="1"/>
      <w:numFmt w:val="bullet"/>
      <w:lvlText w:val=""/>
      <w:lvlJc w:val="left"/>
      <w:pPr>
        <w:ind w:left="6480" w:hanging="360"/>
      </w:pPr>
      <w:rPr>
        <w:rFonts w:hint="default" w:ascii="Wingdings" w:hAnsi="Wingdings"/>
      </w:rPr>
    </w:lvl>
  </w:abstractNum>
  <w:abstractNum w:abstractNumId="4" w15:restartNumberingAfterBreak="0">
    <w:nsid w:val="0C3016EC"/>
    <w:multiLevelType w:val="hybridMultilevel"/>
    <w:tmpl w:val="FFFFFFFF"/>
    <w:lvl w:ilvl="0" w:tplc="D902BDBC">
      <w:start w:val="1"/>
      <w:numFmt w:val="bullet"/>
      <w:lvlText w:val=""/>
      <w:lvlJc w:val="left"/>
      <w:pPr>
        <w:ind w:left="720" w:hanging="360"/>
      </w:pPr>
      <w:rPr>
        <w:rFonts w:hint="default" w:ascii="Symbol" w:hAnsi="Symbol"/>
      </w:rPr>
    </w:lvl>
    <w:lvl w:ilvl="1" w:tplc="564871BA">
      <w:start w:val="1"/>
      <w:numFmt w:val="bullet"/>
      <w:lvlText w:val="o"/>
      <w:lvlJc w:val="left"/>
      <w:pPr>
        <w:ind w:left="1440" w:hanging="360"/>
      </w:pPr>
      <w:rPr>
        <w:rFonts w:hint="default" w:ascii="Courier New" w:hAnsi="Courier New"/>
      </w:rPr>
    </w:lvl>
    <w:lvl w:ilvl="2" w:tplc="85A0B372">
      <w:start w:val="1"/>
      <w:numFmt w:val="bullet"/>
      <w:lvlText w:val=""/>
      <w:lvlJc w:val="left"/>
      <w:pPr>
        <w:ind w:left="2160" w:hanging="360"/>
      </w:pPr>
      <w:rPr>
        <w:rFonts w:hint="default" w:ascii="Wingdings" w:hAnsi="Wingdings"/>
      </w:rPr>
    </w:lvl>
    <w:lvl w:ilvl="3" w:tplc="B46E8FD4">
      <w:start w:val="1"/>
      <w:numFmt w:val="bullet"/>
      <w:lvlText w:val=""/>
      <w:lvlJc w:val="left"/>
      <w:pPr>
        <w:ind w:left="2880" w:hanging="360"/>
      </w:pPr>
      <w:rPr>
        <w:rFonts w:hint="default" w:ascii="Symbol" w:hAnsi="Symbol"/>
      </w:rPr>
    </w:lvl>
    <w:lvl w:ilvl="4" w:tplc="38DCE192">
      <w:start w:val="1"/>
      <w:numFmt w:val="bullet"/>
      <w:lvlText w:val="o"/>
      <w:lvlJc w:val="left"/>
      <w:pPr>
        <w:ind w:left="3600" w:hanging="360"/>
      </w:pPr>
      <w:rPr>
        <w:rFonts w:hint="default" w:ascii="Courier New" w:hAnsi="Courier New"/>
      </w:rPr>
    </w:lvl>
    <w:lvl w:ilvl="5" w:tplc="570843B4">
      <w:start w:val="1"/>
      <w:numFmt w:val="bullet"/>
      <w:lvlText w:val=""/>
      <w:lvlJc w:val="left"/>
      <w:pPr>
        <w:ind w:left="4320" w:hanging="360"/>
      </w:pPr>
      <w:rPr>
        <w:rFonts w:hint="default" w:ascii="Wingdings" w:hAnsi="Wingdings"/>
      </w:rPr>
    </w:lvl>
    <w:lvl w:ilvl="6" w:tplc="A1B4F632">
      <w:start w:val="1"/>
      <w:numFmt w:val="bullet"/>
      <w:lvlText w:val=""/>
      <w:lvlJc w:val="left"/>
      <w:pPr>
        <w:ind w:left="5040" w:hanging="360"/>
      </w:pPr>
      <w:rPr>
        <w:rFonts w:hint="default" w:ascii="Symbol" w:hAnsi="Symbol"/>
      </w:rPr>
    </w:lvl>
    <w:lvl w:ilvl="7" w:tplc="A6F21312">
      <w:start w:val="1"/>
      <w:numFmt w:val="bullet"/>
      <w:lvlText w:val="o"/>
      <w:lvlJc w:val="left"/>
      <w:pPr>
        <w:ind w:left="5760" w:hanging="360"/>
      </w:pPr>
      <w:rPr>
        <w:rFonts w:hint="default" w:ascii="Courier New" w:hAnsi="Courier New"/>
      </w:rPr>
    </w:lvl>
    <w:lvl w:ilvl="8" w:tplc="1358962A">
      <w:start w:val="1"/>
      <w:numFmt w:val="bullet"/>
      <w:lvlText w:val=""/>
      <w:lvlJc w:val="left"/>
      <w:pPr>
        <w:ind w:left="6480" w:hanging="360"/>
      </w:pPr>
      <w:rPr>
        <w:rFonts w:hint="default" w:ascii="Wingdings" w:hAnsi="Wingdings"/>
      </w:rPr>
    </w:lvl>
  </w:abstractNum>
  <w:abstractNum w:abstractNumId="5" w15:restartNumberingAfterBreak="0">
    <w:nsid w:val="0E13811C"/>
    <w:multiLevelType w:val="hybridMultilevel"/>
    <w:tmpl w:val="FFFFFFFF"/>
    <w:lvl w:ilvl="0" w:tplc="85323FE4">
      <w:start w:val="1"/>
      <w:numFmt w:val="bullet"/>
      <w:lvlText w:val=""/>
      <w:lvlJc w:val="left"/>
      <w:pPr>
        <w:ind w:left="720" w:hanging="360"/>
      </w:pPr>
      <w:rPr>
        <w:rFonts w:hint="default" w:ascii="Symbol" w:hAnsi="Symbol"/>
      </w:rPr>
    </w:lvl>
    <w:lvl w:ilvl="1" w:tplc="94725712">
      <w:start w:val="1"/>
      <w:numFmt w:val="bullet"/>
      <w:lvlText w:val="o"/>
      <w:lvlJc w:val="left"/>
      <w:pPr>
        <w:ind w:left="1440" w:hanging="360"/>
      </w:pPr>
      <w:rPr>
        <w:rFonts w:hint="default" w:ascii="Courier New" w:hAnsi="Courier New"/>
      </w:rPr>
    </w:lvl>
    <w:lvl w:ilvl="2" w:tplc="AB903BC8">
      <w:start w:val="1"/>
      <w:numFmt w:val="bullet"/>
      <w:lvlText w:val=""/>
      <w:lvlJc w:val="left"/>
      <w:pPr>
        <w:ind w:left="2160" w:hanging="360"/>
      </w:pPr>
      <w:rPr>
        <w:rFonts w:hint="default" w:ascii="Wingdings" w:hAnsi="Wingdings"/>
      </w:rPr>
    </w:lvl>
    <w:lvl w:ilvl="3" w:tplc="B4AE1AE8">
      <w:start w:val="1"/>
      <w:numFmt w:val="bullet"/>
      <w:lvlText w:val=""/>
      <w:lvlJc w:val="left"/>
      <w:pPr>
        <w:ind w:left="2880" w:hanging="360"/>
      </w:pPr>
      <w:rPr>
        <w:rFonts w:hint="default" w:ascii="Symbol" w:hAnsi="Symbol"/>
      </w:rPr>
    </w:lvl>
    <w:lvl w:ilvl="4" w:tplc="7BE46FF2">
      <w:start w:val="1"/>
      <w:numFmt w:val="bullet"/>
      <w:lvlText w:val="o"/>
      <w:lvlJc w:val="left"/>
      <w:pPr>
        <w:ind w:left="3600" w:hanging="360"/>
      </w:pPr>
      <w:rPr>
        <w:rFonts w:hint="default" w:ascii="Courier New" w:hAnsi="Courier New"/>
      </w:rPr>
    </w:lvl>
    <w:lvl w:ilvl="5" w:tplc="2B282152">
      <w:start w:val="1"/>
      <w:numFmt w:val="bullet"/>
      <w:lvlText w:val=""/>
      <w:lvlJc w:val="left"/>
      <w:pPr>
        <w:ind w:left="4320" w:hanging="360"/>
      </w:pPr>
      <w:rPr>
        <w:rFonts w:hint="default" w:ascii="Wingdings" w:hAnsi="Wingdings"/>
      </w:rPr>
    </w:lvl>
    <w:lvl w:ilvl="6" w:tplc="8FD085BE">
      <w:start w:val="1"/>
      <w:numFmt w:val="bullet"/>
      <w:lvlText w:val=""/>
      <w:lvlJc w:val="left"/>
      <w:pPr>
        <w:ind w:left="5040" w:hanging="360"/>
      </w:pPr>
      <w:rPr>
        <w:rFonts w:hint="default" w:ascii="Symbol" w:hAnsi="Symbol"/>
      </w:rPr>
    </w:lvl>
    <w:lvl w:ilvl="7" w:tplc="2842C900">
      <w:start w:val="1"/>
      <w:numFmt w:val="bullet"/>
      <w:lvlText w:val="o"/>
      <w:lvlJc w:val="left"/>
      <w:pPr>
        <w:ind w:left="5760" w:hanging="360"/>
      </w:pPr>
      <w:rPr>
        <w:rFonts w:hint="default" w:ascii="Courier New" w:hAnsi="Courier New"/>
      </w:rPr>
    </w:lvl>
    <w:lvl w:ilvl="8" w:tplc="A85C7A50">
      <w:start w:val="1"/>
      <w:numFmt w:val="bullet"/>
      <w:lvlText w:val=""/>
      <w:lvlJc w:val="left"/>
      <w:pPr>
        <w:ind w:left="6480" w:hanging="360"/>
      </w:pPr>
      <w:rPr>
        <w:rFonts w:hint="default" w:ascii="Wingdings" w:hAnsi="Wingdings"/>
      </w:rPr>
    </w:lvl>
  </w:abstractNum>
  <w:abstractNum w:abstractNumId="6" w15:restartNumberingAfterBreak="0">
    <w:nsid w:val="0F70F3CC"/>
    <w:multiLevelType w:val="hybridMultilevel"/>
    <w:tmpl w:val="FFFFFFFF"/>
    <w:lvl w:ilvl="0" w:tplc="CE6E0D0E">
      <w:start w:val="1"/>
      <w:numFmt w:val="bullet"/>
      <w:lvlText w:val=""/>
      <w:lvlJc w:val="left"/>
      <w:pPr>
        <w:ind w:left="720" w:hanging="360"/>
      </w:pPr>
      <w:rPr>
        <w:rFonts w:hint="default" w:ascii="Symbol" w:hAnsi="Symbol"/>
      </w:rPr>
    </w:lvl>
    <w:lvl w:ilvl="1" w:tplc="40FA10C0">
      <w:start w:val="1"/>
      <w:numFmt w:val="bullet"/>
      <w:lvlText w:val="o"/>
      <w:lvlJc w:val="left"/>
      <w:pPr>
        <w:ind w:left="1440" w:hanging="360"/>
      </w:pPr>
      <w:rPr>
        <w:rFonts w:hint="default" w:ascii="Courier New" w:hAnsi="Courier New"/>
      </w:rPr>
    </w:lvl>
    <w:lvl w:ilvl="2" w:tplc="1294F618">
      <w:start w:val="1"/>
      <w:numFmt w:val="bullet"/>
      <w:lvlText w:val=""/>
      <w:lvlJc w:val="left"/>
      <w:pPr>
        <w:ind w:left="2160" w:hanging="360"/>
      </w:pPr>
      <w:rPr>
        <w:rFonts w:hint="default" w:ascii="Wingdings" w:hAnsi="Wingdings"/>
      </w:rPr>
    </w:lvl>
    <w:lvl w:ilvl="3" w:tplc="8284A834">
      <w:start w:val="1"/>
      <w:numFmt w:val="bullet"/>
      <w:lvlText w:val=""/>
      <w:lvlJc w:val="left"/>
      <w:pPr>
        <w:ind w:left="2880" w:hanging="360"/>
      </w:pPr>
      <w:rPr>
        <w:rFonts w:hint="default" w:ascii="Symbol" w:hAnsi="Symbol"/>
      </w:rPr>
    </w:lvl>
    <w:lvl w:ilvl="4" w:tplc="7DC6B086">
      <w:start w:val="1"/>
      <w:numFmt w:val="bullet"/>
      <w:lvlText w:val="o"/>
      <w:lvlJc w:val="left"/>
      <w:pPr>
        <w:ind w:left="3600" w:hanging="360"/>
      </w:pPr>
      <w:rPr>
        <w:rFonts w:hint="default" w:ascii="Courier New" w:hAnsi="Courier New"/>
      </w:rPr>
    </w:lvl>
    <w:lvl w:ilvl="5" w:tplc="765E599A">
      <w:start w:val="1"/>
      <w:numFmt w:val="bullet"/>
      <w:lvlText w:val=""/>
      <w:lvlJc w:val="left"/>
      <w:pPr>
        <w:ind w:left="4320" w:hanging="360"/>
      </w:pPr>
      <w:rPr>
        <w:rFonts w:hint="default" w:ascii="Wingdings" w:hAnsi="Wingdings"/>
      </w:rPr>
    </w:lvl>
    <w:lvl w:ilvl="6" w:tplc="D910E7D2">
      <w:start w:val="1"/>
      <w:numFmt w:val="bullet"/>
      <w:lvlText w:val=""/>
      <w:lvlJc w:val="left"/>
      <w:pPr>
        <w:ind w:left="5040" w:hanging="360"/>
      </w:pPr>
      <w:rPr>
        <w:rFonts w:hint="default" w:ascii="Symbol" w:hAnsi="Symbol"/>
      </w:rPr>
    </w:lvl>
    <w:lvl w:ilvl="7" w:tplc="25245E50">
      <w:start w:val="1"/>
      <w:numFmt w:val="bullet"/>
      <w:lvlText w:val="o"/>
      <w:lvlJc w:val="left"/>
      <w:pPr>
        <w:ind w:left="5760" w:hanging="360"/>
      </w:pPr>
      <w:rPr>
        <w:rFonts w:hint="default" w:ascii="Courier New" w:hAnsi="Courier New"/>
      </w:rPr>
    </w:lvl>
    <w:lvl w:ilvl="8" w:tplc="9F12F0CA">
      <w:start w:val="1"/>
      <w:numFmt w:val="bullet"/>
      <w:lvlText w:val=""/>
      <w:lvlJc w:val="left"/>
      <w:pPr>
        <w:ind w:left="6480" w:hanging="360"/>
      </w:pPr>
      <w:rPr>
        <w:rFonts w:hint="default" w:ascii="Wingdings" w:hAnsi="Wingdings"/>
      </w:rPr>
    </w:lvl>
  </w:abstractNum>
  <w:abstractNum w:abstractNumId="7" w15:restartNumberingAfterBreak="0">
    <w:nsid w:val="10A83377"/>
    <w:multiLevelType w:val="multilevel"/>
    <w:tmpl w:val="269EC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1005C9D"/>
    <w:multiLevelType w:val="hybridMultilevel"/>
    <w:tmpl w:val="FFFFFFFF"/>
    <w:lvl w:ilvl="0" w:tplc="DD7A3E00">
      <w:start w:val="1"/>
      <w:numFmt w:val="bullet"/>
      <w:lvlText w:val="-"/>
      <w:lvlJc w:val="left"/>
      <w:pPr>
        <w:ind w:left="720" w:hanging="360"/>
      </w:pPr>
      <w:rPr>
        <w:rFonts w:hint="default" w:ascii="Aptos" w:hAnsi="Aptos"/>
      </w:rPr>
    </w:lvl>
    <w:lvl w:ilvl="1" w:tplc="FC04D008">
      <w:start w:val="1"/>
      <w:numFmt w:val="bullet"/>
      <w:lvlText w:val="o"/>
      <w:lvlJc w:val="left"/>
      <w:pPr>
        <w:ind w:left="1440" w:hanging="360"/>
      </w:pPr>
      <w:rPr>
        <w:rFonts w:hint="default" w:ascii="Courier New" w:hAnsi="Courier New"/>
      </w:rPr>
    </w:lvl>
    <w:lvl w:ilvl="2" w:tplc="75AA5C96">
      <w:start w:val="1"/>
      <w:numFmt w:val="bullet"/>
      <w:lvlText w:val=""/>
      <w:lvlJc w:val="left"/>
      <w:pPr>
        <w:ind w:left="2160" w:hanging="360"/>
      </w:pPr>
      <w:rPr>
        <w:rFonts w:hint="default" w:ascii="Wingdings" w:hAnsi="Wingdings"/>
      </w:rPr>
    </w:lvl>
    <w:lvl w:ilvl="3" w:tplc="74A6A2D4">
      <w:start w:val="1"/>
      <w:numFmt w:val="bullet"/>
      <w:lvlText w:val=""/>
      <w:lvlJc w:val="left"/>
      <w:pPr>
        <w:ind w:left="2880" w:hanging="360"/>
      </w:pPr>
      <w:rPr>
        <w:rFonts w:hint="default" w:ascii="Symbol" w:hAnsi="Symbol"/>
      </w:rPr>
    </w:lvl>
    <w:lvl w:ilvl="4" w:tplc="14124CBA">
      <w:start w:val="1"/>
      <w:numFmt w:val="bullet"/>
      <w:lvlText w:val="o"/>
      <w:lvlJc w:val="left"/>
      <w:pPr>
        <w:ind w:left="3600" w:hanging="360"/>
      </w:pPr>
      <w:rPr>
        <w:rFonts w:hint="default" w:ascii="Courier New" w:hAnsi="Courier New"/>
      </w:rPr>
    </w:lvl>
    <w:lvl w:ilvl="5" w:tplc="F0A205D8">
      <w:start w:val="1"/>
      <w:numFmt w:val="bullet"/>
      <w:lvlText w:val=""/>
      <w:lvlJc w:val="left"/>
      <w:pPr>
        <w:ind w:left="4320" w:hanging="360"/>
      </w:pPr>
      <w:rPr>
        <w:rFonts w:hint="default" w:ascii="Wingdings" w:hAnsi="Wingdings"/>
      </w:rPr>
    </w:lvl>
    <w:lvl w:ilvl="6" w:tplc="9110799A">
      <w:start w:val="1"/>
      <w:numFmt w:val="bullet"/>
      <w:lvlText w:val=""/>
      <w:lvlJc w:val="left"/>
      <w:pPr>
        <w:ind w:left="5040" w:hanging="360"/>
      </w:pPr>
      <w:rPr>
        <w:rFonts w:hint="default" w:ascii="Symbol" w:hAnsi="Symbol"/>
      </w:rPr>
    </w:lvl>
    <w:lvl w:ilvl="7" w:tplc="AA922652">
      <w:start w:val="1"/>
      <w:numFmt w:val="bullet"/>
      <w:lvlText w:val="o"/>
      <w:lvlJc w:val="left"/>
      <w:pPr>
        <w:ind w:left="5760" w:hanging="360"/>
      </w:pPr>
      <w:rPr>
        <w:rFonts w:hint="default" w:ascii="Courier New" w:hAnsi="Courier New"/>
      </w:rPr>
    </w:lvl>
    <w:lvl w:ilvl="8" w:tplc="9140C648">
      <w:start w:val="1"/>
      <w:numFmt w:val="bullet"/>
      <w:lvlText w:val=""/>
      <w:lvlJc w:val="left"/>
      <w:pPr>
        <w:ind w:left="6480" w:hanging="360"/>
      </w:pPr>
      <w:rPr>
        <w:rFonts w:hint="default" w:ascii="Wingdings" w:hAnsi="Wingdings"/>
      </w:rPr>
    </w:lvl>
  </w:abstractNum>
  <w:abstractNum w:abstractNumId="9" w15:restartNumberingAfterBreak="0">
    <w:nsid w:val="181D47F4"/>
    <w:multiLevelType w:val="hybridMultilevel"/>
    <w:tmpl w:val="FFFFFFFF"/>
    <w:lvl w:ilvl="0" w:tplc="0A4EB2CE">
      <w:start w:val="1"/>
      <w:numFmt w:val="bullet"/>
      <w:lvlText w:val="-"/>
      <w:lvlJc w:val="left"/>
      <w:pPr>
        <w:ind w:left="720" w:hanging="360"/>
      </w:pPr>
      <w:rPr>
        <w:rFonts w:hint="default" w:ascii="Calibri" w:hAnsi="Calibri"/>
      </w:rPr>
    </w:lvl>
    <w:lvl w:ilvl="1" w:tplc="0A246E8A">
      <w:start w:val="1"/>
      <w:numFmt w:val="bullet"/>
      <w:lvlText w:val="o"/>
      <w:lvlJc w:val="left"/>
      <w:pPr>
        <w:ind w:left="1440" w:hanging="360"/>
      </w:pPr>
      <w:rPr>
        <w:rFonts w:hint="default" w:ascii="Courier New" w:hAnsi="Courier New"/>
      </w:rPr>
    </w:lvl>
    <w:lvl w:ilvl="2" w:tplc="06B0EC44">
      <w:start w:val="1"/>
      <w:numFmt w:val="bullet"/>
      <w:lvlText w:val=""/>
      <w:lvlJc w:val="left"/>
      <w:pPr>
        <w:ind w:left="2160" w:hanging="360"/>
      </w:pPr>
      <w:rPr>
        <w:rFonts w:hint="default" w:ascii="Wingdings" w:hAnsi="Wingdings"/>
      </w:rPr>
    </w:lvl>
    <w:lvl w:ilvl="3" w:tplc="7C869F40">
      <w:start w:val="1"/>
      <w:numFmt w:val="bullet"/>
      <w:lvlText w:val=""/>
      <w:lvlJc w:val="left"/>
      <w:pPr>
        <w:ind w:left="2880" w:hanging="360"/>
      </w:pPr>
      <w:rPr>
        <w:rFonts w:hint="default" w:ascii="Symbol" w:hAnsi="Symbol"/>
      </w:rPr>
    </w:lvl>
    <w:lvl w:ilvl="4" w:tplc="CC08CCF0">
      <w:start w:val="1"/>
      <w:numFmt w:val="bullet"/>
      <w:lvlText w:val="o"/>
      <w:lvlJc w:val="left"/>
      <w:pPr>
        <w:ind w:left="3600" w:hanging="360"/>
      </w:pPr>
      <w:rPr>
        <w:rFonts w:hint="default" w:ascii="Courier New" w:hAnsi="Courier New"/>
      </w:rPr>
    </w:lvl>
    <w:lvl w:ilvl="5" w:tplc="CEE24006">
      <w:start w:val="1"/>
      <w:numFmt w:val="bullet"/>
      <w:lvlText w:val=""/>
      <w:lvlJc w:val="left"/>
      <w:pPr>
        <w:ind w:left="4320" w:hanging="360"/>
      </w:pPr>
      <w:rPr>
        <w:rFonts w:hint="default" w:ascii="Wingdings" w:hAnsi="Wingdings"/>
      </w:rPr>
    </w:lvl>
    <w:lvl w:ilvl="6" w:tplc="85800C10">
      <w:start w:val="1"/>
      <w:numFmt w:val="bullet"/>
      <w:lvlText w:val=""/>
      <w:lvlJc w:val="left"/>
      <w:pPr>
        <w:ind w:left="5040" w:hanging="360"/>
      </w:pPr>
      <w:rPr>
        <w:rFonts w:hint="default" w:ascii="Symbol" w:hAnsi="Symbol"/>
      </w:rPr>
    </w:lvl>
    <w:lvl w:ilvl="7" w:tplc="19CAB7A6">
      <w:start w:val="1"/>
      <w:numFmt w:val="bullet"/>
      <w:lvlText w:val="o"/>
      <w:lvlJc w:val="left"/>
      <w:pPr>
        <w:ind w:left="5760" w:hanging="360"/>
      </w:pPr>
      <w:rPr>
        <w:rFonts w:hint="default" w:ascii="Courier New" w:hAnsi="Courier New"/>
      </w:rPr>
    </w:lvl>
    <w:lvl w:ilvl="8" w:tplc="132497A6">
      <w:start w:val="1"/>
      <w:numFmt w:val="bullet"/>
      <w:lvlText w:val=""/>
      <w:lvlJc w:val="left"/>
      <w:pPr>
        <w:ind w:left="6480" w:hanging="360"/>
      </w:pPr>
      <w:rPr>
        <w:rFonts w:hint="default" w:ascii="Wingdings" w:hAnsi="Wingdings"/>
      </w:rPr>
    </w:lvl>
  </w:abstractNum>
  <w:abstractNum w:abstractNumId="10" w15:restartNumberingAfterBreak="0">
    <w:nsid w:val="184FD319"/>
    <w:multiLevelType w:val="hybridMultilevel"/>
    <w:tmpl w:val="FFFFFFFF"/>
    <w:lvl w:ilvl="0" w:tplc="DF22AE1A">
      <w:start w:val="1"/>
      <w:numFmt w:val="bullet"/>
      <w:lvlText w:val="-"/>
      <w:lvlJc w:val="left"/>
      <w:pPr>
        <w:ind w:left="720" w:hanging="360"/>
      </w:pPr>
      <w:rPr>
        <w:rFonts w:hint="default" w:ascii="Aptos" w:hAnsi="Aptos"/>
      </w:rPr>
    </w:lvl>
    <w:lvl w:ilvl="1" w:tplc="B2CEFFE4">
      <w:start w:val="1"/>
      <w:numFmt w:val="bullet"/>
      <w:lvlText w:val="o"/>
      <w:lvlJc w:val="left"/>
      <w:pPr>
        <w:ind w:left="1440" w:hanging="360"/>
      </w:pPr>
      <w:rPr>
        <w:rFonts w:hint="default" w:ascii="Courier New" w:hAnsi="Courier New"/>
      </w:rPr>
    </w:lvl>
    <w:lvl w:ilvl="2" w:tplc="891A1F3A">
      <w:start w:val="1"/>
      <w:numFmt w:val="bullet"/>
      <w:lvlText w:val=""/>
      <w:lvlJc w:val="left"/>
      <w:pPr>
        <w:ind w:left="2160" w:hanging="360"/>
      </w:pPr>
      <w:rPr>
        <w:rFonts w:hint="default" w:ascii="Wingdings" w:hAnsi="Wingdings"/>
      </w:rPr>
    </w:lvl>
    <w:lvl w:ilvl="3" w:tplc="34AE5110">
      <w:start w:val="1"/>
      <w:numFmt w:val="bullet"/>
      <w:lvlText w:val=""/>
      <w:lvlJc w:val="left"/>
      <w:pPr>
        <w:ind w:left="2880" w:hanging="360"/>
      </w:pPr>
      <w:rPr>
        <w:rFonts w:hint="default" w:ascii="Symbol" w:hAnsi="Symbol"/>
      </w:rPr>
    </w:lvl>
    <w:lvl w:ilvl="4" w:tplc="4024121A">
      <w:start w:val="1"/>
      <w:numFmt w:val="bullet"/>
      <w:lvlText w:val="o"/>
      <w:lvlJc w:val="left"/>
      <w:pPr>
        <w:ind w:left="3600" w:hanging="360"/>
      </w:pPr>
      <w:rPr>
        <w:rFonts w:hint="default" w:ascii="Courier New" w:hAnsi="Courier New"/>
      </w:rPr>
    </w:lvl>
    <w:lvl w:ilvl="5" w:tplc="C7687EC2">
      <w:start w:val="1"/>
      <w:numFmt w:val="bullet"/>
      <w:lvlText w:val=""/>
      <w:lvlJc w:val="left"/>
      <w:pPr>
        <w:ind w:left="4320" w:hanging="360"/>
      </w:pPr>
      <w:rPr>
        <w:rFonts w:hint="default" w:ascii="Wingdings" w:hAnsi="Wingdings"/>
      </w:rPr>
    </w:lvl>
    <w:lvl w:ilvl="6" w:tplc="4350B7A4">
      <w:start w:val="1"/>
      <w:numFmt w:val="bullet"/>
      <w:lvlText w:val=""/>
      <w:lvlJc w:val="left"/>
      <w:pPr>
        <w:ind w:left="5040" w:hanging="360"/>
      </w:pPr>
      <w:rPr>
        <w:rFonts w:hint="default" w:ascii="Symbol" w:hAnsi="Symbol"/>
      </w:rPr>
    </w:lvl>
    <w:lvl w:ilvl="7" w:tplc="7DF0E74C">
      <w:start w:val="1"/>
      <w:numFmt w:val="bullet"/>
      <w:lvlText w:val="o"/>
      <w:lvlJc w:val="left"/>
      <w:pPr>
        <w:ind w:left="5760" w:hanging="360"/>
      </w:pPr>
      <w:rPr>
        <w:rFonts w:hint="default" w:ascii="Courier New" w:hAnsi="Courier New"/>
      </w:rPr>
    </w:lvl>
    <w:lvl w:ilvl="8" w:tplc="EBF46E3A">
      <w:start w:val="1"/>
      <w:numFmt w:val="bullet"/>
      <w:lvlText w:val=""/>
      <w:lvlJc w:val="left"/>
      <w:pPr>
        <w:ind w:left="6480" w:hanging="360"/>
      </w:pPr>
      <w:rPr>
        <w:rFonts w:hint="default" w:ascii="Wingdings" w:hAnsi="Wingdings"/>
      </w:rPr>
    </w:lvl>
  </w:abstractNum>
  <w:abstractNum w:abstractNumId="11" w15:restartNumberingAfterBreak="0">
    <w:nsid w:val="189C3C04"/>
    <w:multiLevelType w:val="hybridMultilevel"/>
    <w:tmpl w:val="FFFFFFFF"/>
    <w:lvl w:ilvl="0" w:tplc="C654138E">
      <w:start w:val="1"/>
      <w:numFmt w:val="bullet"/>
      <w:lvlText w:val="-"/>
      <w:lvlJc w:val="left"/>
      <w:pPr>
        <w:ind w:left="720" w:hanging="360"/>
      </w:pPr>
      <w:rPr>
        <w:rFonts w:hint="default" w:ascii="Calibri" w:hAnsi="Calibri"/>
      </w:rPr>
    </w:lvl>
    <w:lvl w:ilvl="1" w:tplc="983483A8">
      <w:start w:val="1"/>
      <w:numFmt w:val="bullet"/>
      <w:lvlText w:val="o"/>
      <w:lvlJc w:val="left"/>
      <w:pPr>
        <w:ind w:left="1440" w:hanging="360"/>
      </w:pPr>
      <w:rPr>
        <w:rFonts w:hint="default" w:ascii="Courier New" w:hAnsi="Courier New"/>
      </w:rPr>
    </w:lvl>
    <w:lvl w:ilvl="2" w:tplc="27CAB98C">
      <w:start w:val="1"/>
      <w:numFmt w:val="bullet"/>
      <w:lvlText w:val=""/>
      <w:lvlJc w:val="left"/>
      <w:pPr>
        <w:ind w:left="2160" w:hanging="360"/>
      </w:pPr>
      <w:rPr>
        <w:rFonts w:hint="default" w:ascii="Wingdings" w:hAnsi="Wingdings"/>
      </w:rPr>
    </w:lvl>
    <w:lvl w:ilvl="3" w:tplc="B9C2CE10">
      <w:start w:val="1"/>
      <w:numFmt w:val="bullet"/>
      <w:lvlText w:val=""/>
      <w:lvlJc w:val="left"/>
      <w:pPr>
        <w:ind w:left="2880" w:hanging="360"/>
      </w:pPr>
      <w:rPr>
        <w:rFonts w:hint="default" w:ascii="Symbol" w:hAnsi="Symbol"/>
      </w:rPr>
    </w:lvl>
    <w:lvl w:ilvl="4" w:tplc="CA407612">
      <w:start w:val="1"/>
      <w:numFmt w:val="bullet"/>
      <w:lvlText w:val="o"/>
      <w:lvlJc w:val="left"/>
      <w:pPr>
        <w:ind w:left="3600" w:hanging="360"/>
      </w:pPr>
      <w:rPr>
        <w:rFonts w:hint="default" w:ascii="Courier New" w:hAnsi="Courier New"/>
      </w:rPr>
    </w:lvl>
    <w:lvl w:ilvl="5" w:tplc="2BBE918C">
      <w:start w:val="1"/>
      <w:numFmt w:val="bullet"/>
      <w:lvlText w:val=""/>
      <w:lvlJc w:val="left"/>
      <w:pPr>
        <w:ind w:left="4320" w:hanging="360"/>
      </w:pPr>
      <w:rPr>
        <w:rFonts w:hint="default" w:ascii="Wingdings" w:hAnsi="Wingdings"/>
      </w:rPr>
    </w:lvl>
    <w:lvl w:ilvl="6" w:tplc="206074C0">
      <w:start w:val="1"/>
      <w:numFmt w:val="bullet"/>
      <w:lvlText w:val=""/>
      <w:lvlJc w:val="left"/>
      <w:pPr>
        <w:ind w:left="5040" w:hanging="360"/>
      </w:pPr>
      <w:rPr>
        <w:rFonts w:hint="default" w:ascii="Symbol" w:hAnsi="Symbol"/>
      </w:rPr>
    </w:lvl>
    <w:lvl w:ilvl="7" w:tplc="7C728C6C">
      <w:start w:val="1"/>
      <w:numFmt w:val="bullet"/>
      <w:lvlText w:val="o"/>
      <w:lvlJc w:val="left"/>
      <w:pPr>
        <w:ind w:left="5760" w:hanging="360"/>
      </w:pPr>
      <w:rPr>
        <w:rFonts w:hint="default" w:ascii="Courier New" w:hAnsi="Courier New"/>
      </w:rPr>
    </w:lvl>
    <w:lvl w:ilvl="8" w:tplc="A5264664">
      <w:start w:val="1"/>
      <w:numFmt w:val="bullet"/>
      <w:lvlText w:val=""/>
      <w:lvlJc w:val="left"/>
      <w:pPr>
        <w:ind w:left="6480" w:hanging="360"/>
      </w:pPr>
      <w:rPr>
        <w:rFonts w:hint="default" w:ascii="Wingdings" w:hAnsi="Wingdings"/>
      </w:rPr>
    </w:lvl>
  </w:abstractNum>
  <w:abstractNum w:abstractNumId="12" w15:restartNumberingAfterBreak="0">
    <w:nsid w:val="27774C85"/>
    <w:multiLevelType w:val="hybridMultilevel"/>
    <w:tmpl w:val="FFFFFFFF"/>
    <w:lvl w:ilvl="0" w:tplc="4E2EC822">
      <w:start w:val="1"/>
      <w:numFmt w:val="bullet"/>
      <w:lvlText w:val=""/>
      <w:lvlJc w:val="left"/>
      <w:pPr>
        <w:ind w:left="720" w:hanging="360"/>
      </w:pPr>
      <w:rPr>
        <w:rFonts w:hint="default" w:ascii="Symbol" w:hAnsi="Symbol"/>
      </w:rPr>
    </w:lvl>
    <w:lvl w:ilvl="1" w:tplc="5AB070F4">
      <w:start w:val="1"/>
      <w:numFmt w:val="bullet"/>
      <w:lvlText w:val="o"/>
      <w:lvlJc w:val="left"/>
      <w:pPr>
        <w:ind w:left="1440" w:hanging="360"/>
      </w:pPr>
      <w:rPr>
        <w:rFonts w:hint="default" w:ascii="Courier New" w:hAnsi="Courier New"/>
      </w:rPr>
    </w:lvl>
    <w:lvl w:ilvl="2" w:tplc="BD82C288">
      <w:start w:val="1"/>
      <w:numFmt w:val="bullet"/>
      <w:lvlText w:val=""/>
      <w:lvlJc w:val="left"/>
      <w:pPr>
        <w:ind w:left="2160" w:hanging="360"/>
      </w:pPr>
      <w:rPr>
        <w:rFonts w:hint="default" w:ascii="Wingdings" w:hAnsi="Wingdings"/>
      </w:rPr>
    </w:lvl>
    <w:lvl w:ilvl="3" w:tplc="942869A8">
      <w:start w:val="1"/>
      <w:numFmt w:val="bullet"/>
      <w:lvlText w:val=""/>
      <w:lvlJc w:val="left"/>
      <w:pPr>
        <w:ind w:left="2880" w:hanging="360"/>
      </w:pPr>
      <w:rPr>
        <w:rFonts w:hint="default" w:ascii="Symbol" w:hAnsi="Symbol"/>
      </w:rPr>
    </w:lvl>
    <w:lvl w:ilvl="4" w:tplc="AE884C12">
      <w:start w:val="1"/>
      <w:numFmt w:val="bullet"/>
      <w:lvlText w:val="o"/>
      <w:lvlJc w:val="left"/>
      <w:pPr>
        <w:ind w:left="3600" w:hanging="360"/>
      </w:pPr>
      <w:rPr>
        <w:rFonts w:hint="default" w:ascii="Courier New" w:hAnsi="Courier New"/>
      </w:rPr>
    </w:lvl>
    <w:lvl w:ilvl="5" w:tplc="AAE6CFC8">
      <w:start w:val="1"/>
      <w:numFmt w:val="bullet"/>
      <w:lvlText w:val=""/>
      <w:lvlJc w:val="left"/>
      <w:pPr>
        <w:ind w:left="4320" w:hanging="360"/>
      </w:pPr>
      <w:rPr>
        <w:rFonts w:hint="default" w:ascii="Wingdings" w:hAnsi="Wingdings"/>
      </w:rPr>
    </w:lvl>
    <w:lvl w:ilvl="6" w:tplc="AE92C8EA">
      <w:start w:val="1"/>
      <w:numFmt w:val="bullet"/>
      <w:lvlText w:val=""/>
      <w:lvlJc w:val="left"/>
      <w:pPr>
        <w:ind w:left="5040" w:hanging="360"/>
      </w:pPr>
      <w:rPr>
        <w:rFonts w:hint="default" w:ascii="Symbol" w:hAnsi="Symbol"/>
      </w:rPr>
    </w:lvl>
    <w:lvl w:ilvl="7" w:tplc="561A7E26">
      <w:start w:val="1"/>
      <w:numFmt w:val="bullet"/>
      <w:lvlText w:val="o"/>
      <w:lvlJc w:val="left"/>
      <w:pPr>
        <w:ind w:left="5760" w:hanging="360"/>
      </w:pPr>
      <w:rPr>
        <w:rFonts w:hint="default" w:ascii="Courier New" w:hAnsi="Courier New"/>
      </w:rPr>
    </w:lvl>
    <w:lvl w:ilvl="8" w:tplc="0D48BD6A">
      <w:start w:val="1"/>
      <w:numFmt w:val="bullet"/>
      <w:lvlText w:val=""/>
      <w:lvlJc w:val="left"/>
      <w:pPr>
        <w:ind w:left="6480" w:hanging="360"/>
      </w:pPr>
      <w:rPr>
        <w:rFonts w:hint="default" w:ascii="Wingdings" w:hAnsi="Wingdings"/>
      </w:rPr>
    </w:lvl>
  </w:abstractNum>
  <w:abstractNum w:abstractNumId="13" w15:restartNumberingAfterBreak="0">
    <w:nsid w:val="2EDE834E"/>
    <w:multiLevelType w:val="hybridMultilevel"/>
    <w:tmpl w:val="FFFFFFFF"/>
    <w:lvl w:ilvl="0" w:tplc="4B905F2E">
      <w:start w:val="1"/>
      <w:numFmt w:val="bullet"/>
      <w:lvlText w:val="-"/>
      <w:lvlJc w:val="left"/>
      <w:pPr>
        <w:ind w:left="720" w:hanging="360"/>
      </w:pPr>
      <w:rPr>
        <w:rFonts w:hint="default" w:ascii="Aptos" w:hAnsi="Aptos"/>
      </w:rPr>
    </w:lvl>
    <w:lvl w:ilvl="1" w:tplc="EDBA9EF2">
      <w:start w:val="1"/>
      <w:numFmt w:val="bullet"/>
      <w:lvlText w:val="o"/>
      <w:lvlJc w:val="left"/>
      <w:pPr>
        <w:ind w:left="1440" w:hanging="360"/>
      </w:pPr>
      <w:rPr>
        <w:rFonts w:hint="default" w:ascii="Courier New" w:hAnsi="Courier New"/>
      </w:rPr>
    </w:lvl>
    <w:lvl w:ilvl="2" w:tplc="106EB1A0">
      <w:start w:val="1"/>
      <w:numFmt w:val="bullet"/>
      <w:lvlText w:val=""/>
      <w:lvlJc w:val="left"/>
      <w:pPr>
        <w:ind w:left="2160" w:hanging="360"/>
      </w:pPr>
      <w:rPr>
        <w:rFonts w:hint="default" w:ascii="Wingdings" w:hAnsi="Wingdings"/>
      </w:rPr>
    </w:lvl>
    <w:lvl w:ilvl="3" w:tplc="CDC46020">
      <w:start w:val="1"/>
      <w:numFmt w:val="bullet"/>
      <w:lvlText w:val=""/>
      <w:lvlJc w:val="left"/>
      <w:pPr>
        <w:ind w:left="2880" w:hanging="360"/>
      </w:pPr>
      <w:rPr>
        <w:rFonts w:hint="default" w:ascii="Symbol" w:hAnsi="Symbol"/>
      </w:rPr>
    </w:lvl>
    <w:lvl w:ilvl="4" w:tplc="1A3A9BC0">
      <w:start w:val="1"/>
      <w:numFmt w:val="bullet"/>
      <w:lvlText w:val="o"/>
      <w:lvlJc w:val="left"/>
      <w:pPr>
        <w:ind w:left="3600" w:hanging="360"/>
      </w:pPr>
      <w:rPr>
        <w:rFonts w:hint="default" w:ascii="Courier New" w:hAnsi="Courier New"/>
      </w:rPr>
    </w:lvl>
    <w:lvl w:ilvl="5" w:tplc="81DA1044">
      <w:start w:val="1"/>
      <w:numFmt w:val="bullet"/>
      <w:lvlText w:val=""/>
      <w:lvlJc w:val="left"/>
      <w:pPr>
        <w:ind w:left="4320" w:hanging="360"/>
      </w:pPr>
      <w:rPr>
        <w:rFonts w:hint="default" w:ascii="Wingdings" w:hAnsi="Wingdings"/>
      </w:rPr>
    </w:lvl>
    <w:lvl w:ilvl="6" w:tplc="5E12586A">
      <w:start w:val="1"/>
      <w:numFmt w:val="bullet"/>
      <w:lvlText w:val=""/>
      <w:lvlJc w:val="left"/>
      <w:pPr>
        <w:ind w:left="5040" w:hanging="360"/>
      </w:pPr>
      <w:rPr>
        <w:rFonts w:hint="default" w:ascii="Symbol" w:hAnsi="Symbol"/>
      </w:rPr>
    </w:lvl>
    <w:lvl w:ilvl="7" w:tplc="3EB2BF3E">
      <w:start w:val="1"/>
      <w:numFmt w:val="bullet"/>
      <w:lvlText w:val="o"/>
      <w:lvlJc w:val="left"/>
      <w:pPr>
        <w:ind w:left="5760" w:hanging="360"/>
      </w:pPr>
      <w:rPr>
        <w:rFonts w:hint="default" w:ascii="Courier New" w:hAnsi="Courier New"/>
      </w:rPr>
    </w:lvl>
    <w:lvl w:ilvl="8" w:tplc="4522BF82">
      <w:start w:val="1"/>
      <w:numFmt w:val="bullet"/>
      <w:lvlText w:val=""/>
      <w:lvlJc w:val="left"/>
      <w:pPr>
        <w:ind w:left="6480" w:hanging="360"/>
      </w:pPr>
      <w:rPr>
        <w:rFonts w:hint="default" w:ascii="Wingdings" w:hAnsi="Wingdings"/>
      </w:rPr>
    </w:lvl>
  </w:abstractNum>
  <w:abstractNum w:abstractNumId="14" w15:restartNumberingAfterBreak="0">
    <w:nsid w:val="2EF41118"/>
    <w:multiLevelType w:val="hybridMultilevel"/>
    <w:tmpl w:val="FFFFFFFF"/>
    <w:lvl w:ilvl="0" w:tplc="6E0AD65C">
      <w:start w:val="1"/>
      <w:numFmt w:val="bullet"/>
      <w:lvlText w:val="-"/>
      <w:lvlJc w:val="left"/>
      <w:pPr>
        <w:ind w:left="720" w:hanging="360"/>
      </w:pPr>
      <w:rPr>
        <w:rFonts w:hint="default" w:ascii="Calibri" w:hAnsi="Calibri"/>
      </w:rPr>
    </w:lvl>
    <w:lvl w:ilvl="1" w:tplc="4866C0B8">
      <w:start w:val="1"/>
      <w:numFmt w:val="bullet"/>
      <w:lvlText w:val="o"/>
      <w:lvlJc w:val="left"/>
      <w:pPr>
        <w:ind w:left="1440" w:hanging="360"/>
      </w:pPr>
      <w:rPr>
        <w:rFonts w:hint="default" w:ascii="Courier New" w:hAnsi="Courier New"/>
      </w:rPr>
    </w:lvl>
    <w:lvl w:ilvl="2" w:tplc="0ED68F42">
      <w:start w:val="1"/>
      <w:numFmt w:val="bullet"/>
      <w:lvlText w:val=""/>
      <w:lvlJc w:val="left"/>
      <w:pPr>
        <w:ind w:left="2160" w:hanging="360"/>
      </w:pPr>
      <w:rPr>
        <w:rFonts w:hint="default" w:ascii="Wingdings" w:hAnsi="Wingdings"/>
      </w:rPr>
    </w:lvl>
    <w:lvl w:ilvl="3" w:tplc="81900CD6">
      <w:start w:val="1"/>
      <w:numFmt w:val="bullet"/>
      <w:lvlText w:val=""/>
      <w:lvlJc w:val="left"/>
      <w:pPr>
        <w:ind w:left="2880" w:hanging="360"/>
      </w:pPr>
      <w:rPr>
        <w:rFonts w:hint="default" w:ascii="Symbol" w:hAnsi="Symbol"/>
      </w:rPr>
    </w:lvl>
    <w:lvl w:ilvl="4" w:tplc="D31A4350">
      <w:start w:val="1"/>
      <w:numFmt w:val="bullet"/>
      <w:lvlText w:val="o"/>
      <w:lvlJc w:val="left"/>
      <w:pPr>
        <w:ind w:left="3600" w:hanging="360"/>
      </w:pPr>
      <w:rPr>
        <w:rFonts w:hint="default" w:ascii="Courier New" w:hAnsi="Courier New"/>
      </w:rPr>
    </w:lvl>
    <w:lvl w:ilvl="5" w:tplc="C73009A2">
      <w:start w:val="1"/>
      <w:numFmt w:val="bullet"/>
      <w:lvlText w:val=""/>
      <w:lvlJc w:val="left"/>
      <w:pPr>
        <w:ind w:left="4320" w:hanging="360"/>
      </w:pPr>
      <w:rPr>
        <w:rFonts w:hint="default" w:ascii="Wingdings" w:hAnsi="Wingdings"/>
      </w:rPr>
    </w:lvl>
    <w:lvl w:ilvl="6" w:tplc="D75EC602">
      <w:start w:val="1"/>
      <w:numFmt w:val="bullet"/>
      <w:lvlText w:val=""/>
      <w:lvlJc w:val="left"/>
      <w:pPr>
        <w:ind w:left="5040" w:hanging="360"/>
      </w:pPr>
      <w:rPr>
        <w:rFonts w:hint="default" w:ascii="Symbol" w:hAnsi="Symbol"/>
      </w:rPr>
    </w:lvl>
    <w:lvl w:ilvl="7" w:tplc="EFA2BC60">
      <w:start w:val="1"/>
      <w:numFmt w:val="bullet"/>
      <w:lvlText w:val="o"/>
      <w:lvlJc w:val="left"/>
      <w:pPr>
        <w:ind w:left="5760" w:hanging="360"/>
      </w:pPr>
      <w:rPr>
        <w:rFonts w:hint="default" w:ascii="Courier New" w:hAnsi="Courier New"/>
      </w:rPr>
    </w:lvl>
    <w:lvl w:ilvl="8" w:tplc="483C79F8">
      <w:start w:val="1"/>
      <w:numFmt w:val="bullet"/>
      <w:lvlText w:val=""/>
      <w:lvlJc w:val="left"/>
      <w:pPr>
        <w:ind w:left="6480" w:hanging="360"/>
      </w:pPr>
      <w:rPr>
        <w:rFonts w:hint="default" w:ascii="Wingdings" w:hAnsi="Wingdings"/>
      </w:rPr>
    </w:lvl>
  </w:abstractNum>
  <w:abstractNum w:abstractNumId="15" w15:restartNumberingAfterBreak="0">
    <w:nsid w:val="369B7195"/>
    <w:multiLevelType w:val="hybridMultilevel"/>
    <w:tmpl w:val="FFFFFFFF"/>
    <w:lvl w:ilvl="0" w:tplc="4B4616EE">
      <w:start w:val="1"/>
      <w:numFmt w:val="bullet"/>
      <w:lvlText w:val="-"/>
      <w:lvlJc w:val="left"/>
      <w:pPr>
        <w:ind w:left="360" w:hanging="360"/>
      </w:pPr>
      <w:rPr>
        <w:rFonts w:hint="default" w:ascii="Aptos" w:hAnsi="Aptos"/>
      </w:rPr>
    </w:lvl>
    <w:lvl w:ilvl="1" w:tplc="EEC22518">
      <w:start w:val="1"/>
      <w:numFmt w:val="bullet"/>
      <w:lvlText w:val="o"/>
      <w:lvlJc w:val="left"/>
      <w:pPr>
        <w:ind w:left="1440" w:hanging="360"/>
      </w:pPr>
      <w:rPr>
        <w:rFonts w:hint="default" w:ascii="Courier New" w:hAnsi="Courier New"/>
      </w:rPr>
    </w:lvl>
    <w:lvl w:ilvl="2" w:tplc="61D6B1E6">
      <w:start w:val="1"/>
      <w:numFmt w:val="bullet"/>
      <w:lvlText w:val=""/>
      <w:lvlJc w:val="left"/>
      <w:pPr>
        <w:ind w:left="2160" w:hanging="360"/>
      </w:pPr>
      <w:rPr>
        <w:rFonts w:hint="default" w:ascii="Wingdings" w:hAnsi="Wingdings"/>
      </w:rPr>
    </w:lvl>
    <w:lvl w:ilvl="3" w:tplc="636C9AF0">
      <w:start w:val="1"/>
      <w:numFmt w:val="bullet"/>
      <w:lvlText w:val=""/>
      <w:lvlJc w:val="left"/>
      <w:pPr>
        <w:ind w:left="2880" w:hanging="360"/>
      </w:pPr>
      <w:rPr>
        <w:rFonts w:hint="default" w:ascii="Symbol" w:hAnsi="Symbol"/>
      </w:rPr>
    </w:lvl>
    <w:lvl w:ilvl="4" w:tplc="743CC552">
      <w:start w:val="1"/>
      <w:numFmt w:val="bullet"/>
      <w:lvlText w:val="o"/>
      <w:lvlJc w:val="left"/>
      <w:pPr>
        <w:ind w:left="3600" w:hanging="360"/>
      </w:pPr>
      <w:rPr>
        <w:rFonts w:hint="default" w:ascii="Courier New" w:hAnsi="Courier New"/>
      </w:rPr>
    </w:lvl>
    <w:lvl w:ilvl="5" w:tplc="8FCAD57E">
      <w:start w:val="1"/>
      <w:numFmt w:val="bullet"/>
      <w:lvlText w:val=""/>
      <w:lvlJc w:val="left"/>
      <w:pPr>
        <w:ind w:left="4320" w:hanging="360"/>
      </w:pPr>
      <w:rPr>
        <w:rFonts w:hint="default" w:ascii="Wingdings" w:hAnsi="Wingdings"/>
      </w:rPr>
    </w:lvl>
    <w:lvl w:ilvl="6" w:tplc="C2084A1A">
      <w:start w:val="1"/>
      <w:numFmt w:val="bullet"/>
      <w:lvlText w:val=""/>
      <w:lvlJc w:val="left"/>
      <w:pPr>
        <w:ind w:left="5040" w:hanging="360"/>
      </w:pPr>
      <w:rPr>
        <w:rFonts w:hint="default" w:ascii="Symbol" w:hAnsi="Symbol"/>
      </w:rPr>
    </w:lvl>
    <w:lvl w:ilvl="7" w:tplc="3CBAFB2A">
      <w:start w:val="1"/>
      <w:numFmt w:val="bullet"/>
      <w:lvlText w:val="o"/>
      <w:lvlJc w:val="left"/>
      <w:pPr>
        <w:ind w:left="5760" w:hanging="360"/>
      </w:pPr>
      <w:rPr>
        <w:rFonts w:hint="default" w:ascii="Courier New" w:hAnsi="Courier New"/>
      </w:rPr>
    </w:lvl>
    <w:lvl w:ilvl="8" w:tplc="1CEE2928">
      <w:start w:val="1"/>
      <w:numFmt w:val="bullet"/>
      <w:lvlText w:val=""/>
      <w:lvlJc w:val="left"/>
      <w:pPr>
        <w:ind w:left="6480" w:hanging="360"/>
      </w:pPr>
      <w:rPr>
        <w:rFonts w:hint="default" w:ascii="Wingdings" w:hAnsi="Wingdings"/>
      </w:rPr>
    </w:lvl>
  </w:abstractNum>
  <w:abstractNum w:abstractNumId="16" w15:restartNumberingAfterBreak="0">
    <w:nsid w:val="373EDE12"/>
    <w:multiLevelType w:val="hybridMultilevel"/>
    <w:tmpl w:val="FFFFFFFF"/>
    <w:lvl w:ilvl="0" w:tplc="60702BC4">
      <w:start w:val="1"/>
      <w:numFmt w:val="bullet"/>
      <w:lvlText w:val="-"/>
      <w:lvlJc w:val="left"/>
      <w:pPr>
        <w:ind w:left="720" w:hanging="360"/>
      </w:pPr>
      <w:rPr>
        <w:rFonts w:hint="default" w:ascii="Aptos" w:hAnsi="Aptos"/>
      </w:rPr>
    </w:lvl>
    <w:lvl w:ilvl="1" w:tplc="6458F776">
      <w:start w:val="1"/>
      <w:numFmt w:val="bullet"/>
      <w:lvlText w:val="o"/>
      <w:lvlJc w:val="left"/>
      <w:pPr>
        <w:ind w:left="1440" w:hanging="360"/>
      </w:pPr>
      <w:rPr>
        <w:rFonts w:hint="default" w:ascii="Courier New" w:hAnsi="Courier New"/>
      </w:rPr>
    </w:lvl>
    <w:lvl w:ilvl="2" w:tplc="FCE81836">
      <w:start w:val="1"/>
      <w:numFmt w:val="bullet"/>
      <w:lvlText w:val=""/>
      <w:lvlJc w:val="left"/>
      <w:pPr>
        <w:ind w:left="2160" w:hanging="360"/>
      </w:pPr>
      <w:rPr>
        <w:rFonts w:hint="default" w:ascii="Wingdings" w:hAnsi="Wingdings"/>
      </w:rPr>
    </w:lvl>
    <w:lvl w:ilvl="3" w:tplc="40904C74">
      <w:start w:val="1"/>
      <w:numFmt w:val="bullet"/>
      <w:lvlText w:val=""/>
      <w:lvlJc w:val="left"/>
      <w:pPr>
        <w:ind w:left="2880" w:hanging="360"/>
      </w:pPr>
      <w:rPr>
        <w:rFonts w:hint="default" w:ascii="Symbol" w:hAnsi="Symbol"/>
      </w:rPr>
    </w:lvl>
    <w:lvl w:ilvl="4" w:tplc="5544A086">
      <w:start w:val="1"/>
      <w:numFmt w:val="bullet"/>
      <w:lvlText w:val="o"/>
      <w:lvlJc w:val="left"/>
      <w:pPr>
        <w:ind w:left="3600" w:hanging="360"/>
      </w:pPr>
      <w:rPr>
        <w:rFonts w:hint="default" w:ascii="Courier New" w:hAnsi="Courier New"/>
      </w:rPr>
    </w:lvl>
    <w:lvl w:ilvl="5" w:tplc="BE009926">
      <w:start w:val="1"/>
      <w:numFmt w:val="bullet"/>
      <w:lvlText w:val=""/>
      <w:lvlJc w:val="left"/>
      <w:pPr>
        <w:ind w:left="4320" w:hanging="360"/>
      </w:pPr>
      <w:rPr>
        <w:rFonts w:hint="default" w:ascii="Wingdings" w:hAnsi="Wingdings"/>
      </w:rPr>
    </w:lvl>
    <w:lvl w:ilvl="6" w:tplc="DA4E8E00">
      <w:start w:val="1"/>
      <w:numFmt w:val="bullet"/>
      <w:lvlText w:val=""/>
      <w:lvlJc w:val="left"/>
      <w:pPr>
        <w:ind w:left="5040" w:hanging="360"/>
      </w:pPr>
      <w:rPr>
        <w:rFonts w:hint="default" w:ascii="Symbol" w:hAnsi="Symbol"/>
      </w:rPr>
    </w:lvl>
    <w:lvl w:ilvl="7" w:tplc="3AE4AA02">
      <w:start w:val="1"/>
      <w:numFmt w:val="bullet"/>
      <w:lvlText w:val="o"/>
      <w:lvlJc w:val="left"/>
      <w:pPr>
        <w:ind w:left="5760" w:hanging="360"/>
      </w:pPr>
      <w:rPr>
        <w:rFonts w:hint="default" w:ascii="Courier New" w:hAnsi="Courier New"/>
      </w:rPr>
    </w:lvl>
    <w:lvl w:ilvl="8" w:tplc="BA861BF0">
      <w:start w:val="1"/>
      <w:numFmt w:val="bullet"/>
      <w:lvlText w:val=""/>
      <w:lvlJc w:val="left"/>
      <w:pPr>
        <w:ind w:left="6480" w:hanging="360"/>
      </w:pPr>
      <w:rPr>
        <w:rFonts w:hint="default" w:ascii="Wingdings" w:hAnsi="Wingdings"/>
      </w:rPr>
    </w:lvl>
  </w:abstractNum>
  <w:abstractNum w:abstractNumId="17" w15:restartNumberingAfterBreak="0">
    <w:nsid w:val="3B33DEB2"/>
    <w:multiLevelType w:val="hybridMultilevel"/>
    <w:tmpl w:val="FFFFFFFF"/>
    <w:lvl w:ilvl="0" w:tplc="72022858">
      <w:start w:val="1"/>
      <w:numFmt w:val="bullet"/>
      <w:lvlText w:val="-"/>
      <w:lvlJc w:val="left"/>
      <w:pPr>
        <w:ind w:left="1068" w:hanging="360"/>
      </w:pPr>
      <w:rPr>
        <w:rFonts w:hint="default" w:ascii="Aptos" w:hAnsi="Aptos"/>
      </w:rPr>
    </w:lvl>
    <w:lvl w:ilvl="1" w:tplc="2FB6C90C">
      <w:start w:val="1"/>
      <w:numFmt w:val="bullet"/>
      <w:lvlText w:val="o"/>
      <w:lvlJc w:val="left"/>
      <w:pPr>
        <w:ind w:left="1788" w:hanging="360"/>
      </w:pPr>
      <w:rPr>
        <w:rFonts w:hint="default" w:ascii="Courier New" w:hAnsi="Courier New"/>
      </w:rPr>
    </w:lvl>
    <w:lvl w:ilvl="2" w:tplc="70E23172">
      <w:start w:val="1"/>
      <w:numFmt w:val="bullet"/>
      <w:lvlText w:val=""/>
      <w:lvlJc w:val="left"/>
      <w:pPr>
        <w:ind w:left="2508" w:hanging="360"/>
      </w:pPr>
      <w:rPr>
        <w:rFonts w:hint="default" w:ascii="Wingdings" w:hAnsi="Wingdings"/>
      </w:rPr>
    </w:lvl>
    <w:lvl w:ilvl="3" w:tplc="27D446CA">
      <w:start w:val="1"/>
      <w:numFmt w:val="bullet"/>
      <w:lvlText w:val=""/>
      <w:lvlJc w:val="left"/>
      <w:pPr>
        <w:ind w:left="3228" w:hanging="360"/>
      </w:pPr>
      <w:rPr>
        <w:rFonts w:hint="default" w:ascii="Symbol" w:hAnsi="Symbol"/>
      </w:rPr>
    </w:lvl>
    <w:lvl w:ilvl="4" w:tplc="00A887E4">
      <w:start w:val="1"/>
      <w:numFmt w:val="bullet"/>
      <w:lvlText w:val="o"/>
      <w:lvlJc w:val="left"/>
      <w:pPr>
        <w:ind w:left="3948" w:hanging="360"/>
      </w:pPr>
      <w:rPr>
        <w:rFonts w:hint="default" w:ascii="Courier New" w:hAnsi="Courier New"/>
      </w:rPr>
    </w:lvl>
    <w:lvl w:ilvl="5" w:tplc="9AA2BBFE">
      <w:start w:val="1"/>
      <w:numFmt w:val="bullet"/>
      <w:lvlText w:val=""/>
      <w:lvlJc w:val="left"/>
      <w:pPr>
        <w:ind w:left="4668" w:hanging="360"/>
      </w:pPr>
      <w:rPr>
        <w:rFonts w:hint="default" w:ascii="Wingdings" w:hAnsi="Wingdings"/>
      </w:rPr>
    </w:lvl>
    <w:lvl w:ilvl="6" w:tplc="7396D19E">
      <w:start w:val="1"/>
      <w:numFmt w:val="bullet"/>
      <w:lvlText w:val=""/>
      <w:lvlJc w:val="left"/>
      <w:pPr>
        <w:ind w:left="5388" w:hanging="360"/>
      </w:pPr>
      <w:rPr>
        <w:rFonts w:hint="default" w:ascii="Symbol" w:hAnsi="Symbol"/>
      </w:rPr>
    </w:lvl>
    <w:lvl w:ilvl="7" w:tplc="25CEC34A">
      <w:start w:val="1"/>
      <w:numFmt w:val="bullet"/>
      <w:lvlText w:val="o"/>
      <w:lvlJc w:val="left"/>
      <w:pPr>
        <w:ind w:left="6108" w:hanging="360"/>
      </w:pPr>
      <w:rPr>
        <w:rFonts w:hint="default" w:ascii="Courier New" w:hAnsi="Courier New"/>
      </w:rPr>
    </w:lvl>
    <w:lvl w:ilvl="8" w:tplc="945ADDE2">
      <w:start w:val="1"/>
      <w:numFmt w:val="bullet"/>
      <w:lvlText w:val=""/>
      <w:lvlJc w:val="left"/>
      <w:pPr>
        <w:ind w:left="6828" w:hanging="360"/>
      </w:pPr>
      <w:rPr>
        <w:rFonts w:hint="default" w:ascii="Wingdings" w:hAnsi="Wingdings"/>
      </w:rPr>
    </w:lvl>
  </w:abstractNum>
  <w:abstractNum w:abstractNumId="18" w15:restartNumberingAfterBreak="0">
    <w:nsid w:val="3C39130F"/>
    <w:multiLevelType w:val="hybridMultilevel"/>
    <w:tmpl w:val="FFFFFFFF"/>
    <w:lvl w:ilvl="0" w:tplc="929C0654">
      <w:start w:val="1"/>
      <w:numFmt w:val="bullet"/>
      <w:lvlText w:val="-"/>
      <w:lvlJc w:val="left"/>
      <w:pPr>
        <w:ind w:left="720" w:hanging="360"/>
      </w:pPr>
      <w:rPr>
        <w:rFonts w:hint="default" w:ascii="Aptos" w:hAnsi="Aptos"/>
      </w:rPr>
    </w:lvl>
    <w:lvl w:ilvl="1" w:tplc="46E41692">
      <w:start w:val="1"/>
      <w:numFmt w:val="bullet"/>
      <w:lvlText w:val="o"/>
      <w:lvlJc w:val="left"/>
      <w:pPr>
        <w:ind w:left="1440" w:hanging="360"/>
      </w:pPr>
      <w:rPr>
        <w:rFonts w:hint="default" w:ascii="Courier New" w:hAnsi="Courier New"/>
      </w:rPr>
    </w:lvl>
    <w:lvl w:ilvl="2" w:tplc="60A0405E">
      <w:start w:val="1"/>
      <w:numFmt w:val="bullet"/>
      <w:lvlText w:val=""/>
      <w:lvlJc w:val="left"/>
      <w:pPr>
        <w:ind w:left="2160" w:hanging="360"/>
      </w:pPr>
      <w:rPr>
        <w:rFonts w:hint="default" w:ascii="Wingdings" w:hAnsi="Wingdings"/>
      </w:rPr>
    </w:lvl>
    <w:lvl w:ilvl="3" w:tplc="E94E1666">
      <w:start w:val="1"/>
      <w:numFmt w:val="bullet"/>
      <w:lvlText w:val=""/>
      <w:lvlJc w:val="left"/>
      <w:pPr>
        <w:ind w:left="2880" w:hanging="360"/>
      </w:pPr>
      <w:rPr>
        <w:rFonts w:hint="default" w:ascii="Symbol" w:hAnsi="Symbol"/>
      </w:rPr>
    </w:lvl>
    <w:lvl w:ilvl="4" w:tplc="892CC7F8">
      <w:start w:val="1"/>
      <w:numFmt w:val="bullet"/>
      <w:lvlText w:val="o"/>
      <w:lvlJc w:val="left"/>
      <w:pPr>
        <w:ind w:left="3600" w:hanging="360"/>
      </w:pPr>
      <w:rPr>
        <w:rFonts w:hint="default" w:ascii="Courier New" w:hAnsi="Courier New"/>
      </w:rPr>
    </w:lvl>
    <w:lvl w:ilvl="5" w:tplc="122EB0FE">
      <w:start w:val="1"/>
      <w:numFmt w:val="bullet"/>
      <w:lvlText w:val=""/>
      <w:lvlJc w:val="left"/>
      <w:pPr>
        <w:ind w:left="4320" w:hanging="360"/>
      </w:pPr>
      <w:rPr>
        <w:rFonts w:hint="default" w:ascii="Wingdings" w:hAnsi="Wingdings"/>
      </w:rPr>
    </w:lvl>
    <w:lvl w:ilvl="6" w:tplc="AADE8C92">
      <w:start w:val="1"/>
      <w:numFmt w:val="bullet"/>
      <w:lvlText w:val=""/>
      <w:lvlJc w:val="left"/>
      <w:pPr>
        <w:ind w:left="5040" w:hanging="360"/>
      </w:pPr>
      <w:rPr>
        <w:rFonts w:hint="default" w:ascii="Symbol" w:hAnsi="Symbol"/>
      </w:rPr>
    </w:lvl>
    <w:lvl w:ilvl="7" w:tplc="664AB376">
      <w:start w:val="1"/>
      <w:numFmt w:val="bullet"/>
      <w:lvlText w:val="o"/>
      <w:lvlJc w:val="left"/>
      <w:pPr>
        <w:ind w:left="5760" w:hanging="360"/>
      </w:pPr>
      <w:rPr>
        <w:rFonts w:hint="default" w:ascii="Courier New" w:hAnsi="Courier New"/>
      </w:rPr>
    </w:lvl>
    <w:lvl w:ilvl="8" w:tplc="3320AE54">
      <w:start w:val="1"/>
      <w:numFmt w:val="bullet"/>
      <w:lvlText w:val=""/>
      <w:lvlJc w:val="left"/>
      <w:pPr>
        <w:ind w:left="6480" w:hanging="360"/>
      </w:pPr>
      <w:rPr>
        <w:rFonts w:hint="default" w:ascii="Wingdings" w:hAnsi="Wingdings"/>
      </w:rPr>
    </w:lvl>
  </w:abstractNum>
  <w:abstractNum w:abstractNumId="19" w15:restartNumberingAfterBreak="0">
    <w:nsid w:val="3D8D0F55"/>
    <w:multiLevelType w:val="hybridMultilevel"/>
    <w:tmpl w:val="0C9C33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2405D7E"/>
    <w:multiLevelType w:val="hybridMultilevel"/>
    <w:tmpl w:val="FFFFFFFF"/>
    <w:lvl w:ilvl="0" w:tplc="7C703C0A">
      <w:start w:val="1"/>
      <w:numFmt w:val="bullet"/>
      <w:lvlText w:val="-"/>
      <w:lvlJc w:val="left"/>
      <w:pPr>
        <w:ind w:left="720" w:hanging="360"/>
      </w:pPr>
      <w:rPr>
        <w:rFonts w:hint="default" w:ascii="Aptos" w:hAnsi="Aptos"/>
      </w:rPr>
    </w:lvl>
    <w:lvl w:ilvl="1" w:tplc="AC8E3AE6">
      <w:start w:val="1"/>
      <w:numFmt w:val="bullet"/>
      <w:lvlText w:val="o"/>
      <w:lvlJc w:val="left"/>
      <w:pPr>
        <w:ind w:left="1440" w:hanging="360"/>
      </w:pPr>
      <w:rPr>
        <w:rFonts w:hint="default" w:ascii="Courier New" w:hAnsi="Courier New"/>
      </w:rPr>
    </w:lvl>
    <w:lvl w:ilvl="2" w:tplc="09BA8F80">
      <w:start w:val="1"/>
      <w:numFmt w:val="bullet"/>
      <w:lvlText w:val=""/>
      <w:lvlJc w:val="left"/>
      <w:pPr>
        <w:ind w:left="2160" w:hanging="360"/>
      </w:pPr>
      <w:rPr>
        <w:rFonts w:hint="default" w:ascii="Wingdings" w:hAnsi="Wingdings"/>
      </w:rPr>
    </w:lvl>
    <w:lvl w:ilvl="3" w:tplc="A54CDC00">
      <w:start w:val="1"/>
      <w:numFmt w:val="bullet"/>
      <w:lvlText w:val=""/>
      <w:lvlJc w:val="left"/>
      <w:pPr>
        <w:ind w:left="2880" w:hanging="360"/>
      </w:pPr>
      <w:rPr>
        <w:rFonts w:hint="default" w:ascii="Symbol" w:hAnsi="Symbol"/>
      </w:rPr>
    </w:lvl>
    <w:lvl w:ilvl="4" w:tplc="82D214F2">
      <w:start w:val="1"/>
      <w:numFmt w:val="bullet"/>
      <w:lvlText w:val="o"/>
      <w:lvlJc w:val="left"/>
      <w:pPr>
        <w:ind w:left="3600" w:hanging="360"/>
      </w:pPr>
      <w:rPr>
        <w:rFonts w:hint="default" w:ascii="Courier New" w:hAnsi="Courier New"/>
      </w:rPr>
    </w:lvl>
    <w:lvl w:ilvl="5" w:tplc="0DB64600">
      <w:start w:val="1"/>
      <w:numFmt w:val="bullet"/>
      <w:lvlText w:val=""/>
      <w:lvlJc w:val="left"/>
      <w:pPr>
        <w:ind w:left="4320" w:hanging="360"/>
      </w:pPr>
      <w:rPr>
        <w:rFonts w:hint="default" w:ascii="Wingdings" w:hAnsi="Wingdings"/>
      </w:rPr>
    </w:lvl>
    <w:lvl w:ilvl="6" w:tplc="DC42725E">
      <w:start w:val="1"/>
      <w:numFmt w:val="bullet"/>
      <w:lvlText w:val=""/>
      <w:lvlJc w:val="left"/>
      <w:pPr>
        <w:ind w:left="5040" w:hanging="360"/>
      </w:pPr>
      <w:rPr>
        <w:rFonts w:hint="default" w:ascii="Symbol" w:hAnsi="Symbol"/>
      </w:rPr>
    </w:lvl>
    <w:lvl w:ilvl="7" w:tplc="F7423EEA">
      <w:start w:val="1"/>
      <w:numFmt w:val="bullet"/>
      <w:lvlText w:val="o"/>
      <w:lvlJc w:val="left"/>
      <w:pPr>
        <w:ind w:left="5760" w:hanging="360"/>
      </w:pPr>
      <w:rPr>
        <w:rFonts w:hint="default" w:ascii="Courier New" w:hAnsi="Courier New"/>
      </w:rPr>
    </w:lvl>
    <w:lvl w:ilvl="8" w:tplc="17E8684E">
      <w:start w:val="1"/>
      <w:numFmt w:val="bullet"/>
      <w:lvlText w:val=""/>
      <w:lvlJc w:val="left"/>
      <w:pPr>
        <w:ind w:left="6480" w:hanging="360"/>
      </w:pPr>
      <w:rPr>
        <w:rFonts w:hint="default" w:ascii="Wingdings" w:hAnsi="Wingdings"/>
      </w:rPr>
    </w:lvl>
  </w:abstractNum>
  <w:abstractNum w:abstractNumId="21" w15:restartNumberingAfterBreak="0">
    <w:nsid w:val="43CC3AD2"/>
    <w:multiLevelType w:val="hybridMultilevel"/>
    <w:tmpl w:val="FFFFFFFF"/>
    <w:lvl w:ilvl="0" w:tplc="58181BC4">
      <w:start w:val="1"/>
      <w:numFmt w:val="bullet"/>
      <w:lvlText w:val=""/>
      <w:lvlJc w:val="left"/>
      <w:pPr>
        <w:ind w:left="720" w:hanging="360"/>
      </w:pPr>
      <w:rPr>
        <w:rFonts w:hint="default" w:ascii="Symbol" w:hAnsi="Symbol"/>
      </w:rPr>
    </w:lvl>
    <w:lvl w:ilvl="1" w:tplc="A0FA234C">
      <w:start w:val="1"/>
      <w:numFmt w:val="bullet"/>
      <w:lvlText w:val="o"/>
      <w:lvlJc w:val="left"/>
      <w:pPr>
        <w:ind w:left="1440" w:hanging="360"/>
      </w:pPr>
      <w:rPr>
        <w:rFonts w:hint="default" w:ascii="Courier New" w:hAnsi="Courier New"/>
      </w:rPr>
    </w:lvl>
    <w:lvl w:ilvl="2" w:tplc="6ACED40C">
      <w:start w:val="1"/>
      <w:numFmt w:val="bullet"/>
      <w:lvlText w:val=""/>
      <w:lvlJc w:val="left"/>
      <w:pPr>
        <w:ind w:left="2160" w:hanging="360"/>
      </w:pPr>
      <w:rPr>
        <w:rFonts w:hint="default" w:ascii="Wingdings" w:hAnsi="Wingdings"/>
      </w:rPr>
    </w:lvl>
    <w:lvl w:ilvl="3" w:tplc="4C90870E">
      <w:start w:val="1"/>
      <w:numFmt w:val="bullet"/>
      <w:lvlText w:val=""/>
      <w:lvlJc w:val="left"/>
      <w:pPr>
        <w:ind w:left="2880" w:hanging="360"/>
      </w:pPr>
      <w:rPr>
        <w:rFonts w:hint="default" w:ascii="Symbol" w:hAnsi="Symbol"/>
      </w:rPr>
    </w:lvl>
    <w:lvl w:ilvl="4" w:tplc="957401D4">
      <w:start w:val="1"/>
      <w:numFmt w:val="bullet"/>
      <w:lvlText w:val="o"/>
      <w:lvlJc w:val="left"/>
      <w:pPr>
        <w:ind w:left="3600" w:hanging="360"/>
      </w:pPr>
      <w:rPr>
        <w:rFonts w:hint="default" w:ascii="Courier New" w:hAnsi="Courier New"/>
      </w:rPr>
    </w:lvl>
    <w:lvl w:ilvl="5" w:tplc="84925908">
      <w:start w:val="1"/>
      <w:numFmt w:val="bullet"/>
      <w:lvlText w:val=""/>
      <w:lvlJc w:val="left"/>
      <w:pPr>
        <w:ind w:left="4320" w:hanging="360"/>
      </w:pPr>
      <w:rPr>
        <w:rFonts w:hint="default" w:ascii="Wingdings" w:hAnsi="Wingdings"/>
      </w:rPr>
    </w:lvl>
    <w:lvl w:ilvl="6" w:tplc="F37EDDEC">
      <w:start w:val="1"/>
      <w:numFmt w:val="bullet"/>
      <w:lvlText w:val=""/>
      <w:lvlJc w:val="left"/>
      <w:pPr>
        <w:ind w:left="5040" w:hanging="360"/>
      </w:pPr>
      <w:rPr>
        <w:rFonts w:hint="default" w:ascii="Symbol" w:hAnsi="Symbol"/>
      </w:rPr>
    </w:lvl>
    <w:lvl w:ilvl="7" w:tplc="26F01318">
      <w:start w:val="1"/>
      <w:numFmt w:val="bullet"/>
      <w:lvlText w:val="o"/>
      <w:lvlJc w:val="left"/>
      <w:pPr>
        <w:ind w:left="5760" w:hanging="360"/>
      </w:pPr>
      <w:rPr>
        <w:rFonts w:hint="default" w:ascii="Courier New" w:hAnsi="Courier New"/>
      </w:rPr>
    </w:lvl>
    <w:lvl w:ilvl="8" w:tplc="03760FCE">
      <w:start w:val="1"/>
      <w:numFmt w:val="bullet"/>
      <w:lvlText w:val=""/>
      <w:lvlJc w:val="left"/>
      <w:pPr>
        <w:ind w:left="6480" w:hanging="360"/>
      </w:pPr>
      <w:rPr>
        <w:rFonts w:hint="default" w:ascii="Wingdings" w:hAnsi="Wingdings"/>
      </w:rPr>
    </w:lvl>
  </w:abstractNum>
  <w:abstractNum w:abstractNumId="22" w15:restartNumberingAfterBreak="0">
    <w:nsid w:val="4586F25C"/>
    <w:multiLevelType w:val="hybridMultilevel"/>
    <w:tmpl w:val="FFFFFFFF"/>
    <w:lvl w:ilvl="0" w:tplc="C5AAA5E6">
      <w:start w:val="1"/>
      <w:numFmt w:val="bullet"/>
      <w:lvlText w:val="-"/>
      <w:lvlJc w:val="left"/>
      <w:pPr>
        <w:ind w:left="720" w:hanging="360"/>
      </w:pPr>
      <w:rPr>
        <w:rFonts w:hint="default" w:ascii="Calibri" w:hAnsi="Calibri"/>
      </w:rPr>
    </w:lvl>
    <w:lvl w:ilvl="1" w:tplc="0220CB48">
      <w:start w:val="1"/>
      <w:numFmt w:val="bullet"/>
      <w:lvlText w:val="o"/>
      <w:lvlJc w:val="left"/>
      <w:pPr>
        <w:ind w:left="1440" w:hanging="360"/>
      </w:pPr>
      <w:rPr>
        <w:rFonts w:hint="default" w:ascii="Courier New" w:hAnsi="Courier New"/>
      </w:rPr>
    </w:lvl>
    <w:lvl w:ilvl="2" w:tplc="16C04B66">
      <w:start w:val="1"/>
      <w:numFmt w:val="bullet"/>
      <w:lvlText w:val=""/>
      <w:lvlJc w:val="left"/>
      <w:pPr>
        <w:ind w:left="2160" w:hanging="360"/>
      </w:pPr>
      <w:rPr>
        <w:rFonts w:hint="default" w:ascii="Wingdings" w:hAnsi="Wingdings"/>
      </w:rPr>
    </w:lvl>
    <w:lvl w:ilvl="3" w:tplc="DCF67110">
      <w:start w:val="1"/>
      <w:numFmt w:val="bullet"/>
      <w:lvlText w:val=""/>
      <w:lvlJc w:val="left"/>
      <w:pPr>
        <w:ind w:left="2880" w:hanging="360"/>
      </w:pPr>
      <w:rPr>
        <w:rFonts w:hint="default" w:ascii="Symbol" w:hAnsi="Symbol"/>
      </w:rPr>
    </w:lvl>
    <w:lvl w:ilvl="4" w:tplc="D5A221DE">
      <w:start w:val="1"/>
      <w:numFmt w:val="bullet"/>
      <w:lvlText w:val="o"/>
      <w:lvlJc w:val="left"/>
      <w:pPr>
        <w:ind w:left="3600" w:hanging="360"/>
      </w:pPr>
      <w:rPr>
        <w:rFonts w:hint="default" w:ascii="Courier New" w:hAnsi="Courier New"/>
      </w:rPr>
    </w:lvl>
    <w:lvl w:ilvl="5" w:tplc="89FE7E74">
      <w:start w:val="1"/>
      <w:numFmt w:val="bullet"/>
      <w:lvlText w:val=""/>
      <w:lvlJc w:val="left"/>
      <w:pPr>
        <w:ind w:left="4320" w:hanging="360"/>
      </w:pPr>
      <w:rPr>
        <w:rFonts w:hint="default" w:ascii="Wingdings" w:hAnsi="Wingdings"/>
      </w:rPr>
    </w:lvl>
    <w:lvl w:ilvl="6" w:tplc="C3E2615E">
      <w:start w:val="1"/>
      <w:numFmt w:val="bullet"/>
      <w:lvlText w:val=""/>
      <w:lvlJc w:val="left"/>
      <w:pPr>
        <w:ind w:left="5040" w:hanging="360"/>
      </w:pPr>
      <w:rPr>
        <w:rFonts w:hint="default" w:ascii="Symbol" w:hAnsi="Symbol"/>
      </w:rPr>
    </w:lvl>
    <w:lvl w:ilvl="7" w:tplc="D66442C6">
      <w:start w:val="1"/>
      <w:numFmt w:val="bullet"/>
      <w:lvlText w:val="o"/>
      <w:lvlJc w:val="left"/>
      <w:pPr>
        <w:ind w:left="5760" w:hanging="360"/>
      </w:pPr>
      <w:rPr>
        <w:rFonts w:hint="default" w:ascii="Courier New" w:hAnsi="Courier New"/>
      </w:rPr>
    </w:lvl>
    <w:lvl w:ilvl="8" w:tplc="F1B6903C">
      <w:start w:val="1"/>
      <w:numFmt w:val="bullet"/>
      <w:lvlText w:val=""/>
      <w:lvlJc w:val="left"/>
      <w:pPr>
        <w:ind w:left="6480" w:hanging="360"/>
      </w:pPr>
      <w:rPr>
        <w:rFonts w:hint="default" w:ascii="Wingdings" w:hAnsi="Wingdings"/>
      </w:rPr>
    </w:lvl>
  </w:abstractNum>
  <w:abstractNum w:abstractNumId="23" w15:restartNumberingAfterBreak="0">
    <w:nsid w:val="4924250E"/>
    <w:multiLevelType w:val="hybridMultilevel"/>
    <w:tmpl w:val="FFFFFFFF"/>
    <w:lvl w:ilvl="0" w:tplc="B4A242F4">
      <w:start w:val="1"/>
      <w:numFmt w:val="bullet"/>
      <w:lvlText w:val="-"/>
      <w:lvlJc w:val="left"/>
      <w:pPr>
        <w:ind w:left="720" w:hanging="360"/>
      </w:pPr>
      <w:rPr>
        <w:rFonts w:hint="default" w:ascii="Calibri" w:hAnsi="Calibri"/>
      </w:rPr>
    </w:lvl>
    <w:lvl w:ilvl="1" w:tplc="1B14434E">
      <w:start w:val="1"/>
      <w:numFmt w:val="bullet"/>
      <w:lvlText w:val="o"/>
      <w:lvlJc w:val="left"/>
      <w:pPr>
        <w:ind w:left="1440" w:hanging="360"/>
      </w:pPr>
      <w:rPr>
        <w:rFonts w:hint="default" w:ascii="Courier New" w:hAnsi="Courier New"/>
      </w:rPr>
    </w:lvl>
    <w:lvl w:ilvl="2" w:tplc="77FC5F08">
      <w:start w:val="1"/>
      <w:numFmt w:val="bullet"/>
      <w:lvlText w:val=""/>
      <w:lvlJc w:val="left"/>
      <w:pPr>
        <w:ind w:left="2160" w:hanging="360"/>
      </w:pPr>
      <w:rPr>
        <w:rFonts w:hint="default" w:ascii="Wingdings" w:hAnsi="Wingdings"/>
      </w:rPr>
    </w:lvl>
    <w:lvl w:ilvl="3" w:tplc="3C980E66">
      <w:start w:val="1"/>
      <w:numFmt w:val="bullet"/>
      <w:lvlText w:val=""/>
      <w:lvlJc w:val="left"/>
      <w:pPr>
        <w:ind w:left="2880" w:hanging="360"/>
      </w:pPr>
      <w:rPr>
        <w:rFonts w:hint="default" w:ascii="Symbol" w:hAnsi="Symbol"/>
      </w:rPr>
    </w:lvl>
    <w:lvl w:ilvl="4" w:tplc="A1FA9910">
      <w:start w:val="1"/>
      <w:numFmt w:val="bullet"/>
      <w:lvlText w:val="o"/>
      <w:lvlJc w:val="left"/>
      <w:pPr>
        <w:ind w:left="3600" w:hanging="360"/>
      </w:pPr>
      <w:rPr>
        <w:rFonts w:hint="default" w:ascii="Courier New" w:hAnsi="Courier New"/>
      </w:rPr>
    </w:lvl>
    <w:lvl w:ilvl="5" w:tplc="9122736E">
      <w:start w:val="1"/>
      <w:numFmt w:val="bullet"/>
      <w:lvlText w:val=""/>
      <w:lvlJc w:val="left"/>
      <w:pPr>
        <w:ind w:left="4320" w:hanging="360"/>
      </w:pPr>
      <w:rPr>
        <w:rFonts w:hint="default" w:ascii="Wingdings" w:hAnsi="Wingdings"/>
      </w:rPr>
    </w:lvl>
    <w:lvl w:ilvl="6" w:tplc="B6DC97C8">
      <w:start w:val="1"/>
      <w:numFmt w:val="bullet"/>
      <w:lvlText w:val=""/>
      <w:lvlJc w:val="left"/>
      <w:pPr>
        <w:ind w:left="5040" w:hanging="360"/>
      </w:pPr>
      <w:rPr>
        <w:rFonts w:hint="default" w:ascii="Symbol" w:hAnsi="Symbol"/>
      </w:rPr>
    </w:lvl>
    <w:lvl w:ilvl="7" w:tplc="6C6271B0">
      <w:start w:val="1"/>
      <w:numFmt w:val="bullet"/>
      <w:lvlText w:val="o"/>
      <w:lvlJc w:val="left"/>
      <w:pPr>
        <w:ind w:left="5760" w:hanging="360"/>
      </w:pPr>
      <w:rPr>
        <w:rFonts w:hint="default" w:ascii="Courier New" w:hAnsi="Courier New"/>
      </w:rPr>
    </w:lvl>
    <w:lvl w:ilvl="8" w:tplc="D0F600A8">
      <w:start w:val="1"/>
      <w:numFmt w:val="bullet"/>
      <w:lvlText w:val=""/>
      <w:lvlJc w:val="left"/>
      <w:pPr>
        <w:ind w:left="6480" w:hanging="360"/>
      </w:pPr>
      <w:rPr>
        <w:rFonts w:hint="default" w:ascii="Wingdings" w:hAnsi="Wingdings"/>
      </w:rPr>
    </w:lvl>
  </w:abstractNum>
  <w:abstractNum w:abstractNumId="24" w15:restartNumberingAfterBreak="0">
    <w:nsid w:val="53B01FCF"/>
    <w:multiLevelType w:val="hybridMultilevel"/>
    <w:tmpl w:val="FFFFFFFF"/>
    <w:lvl w:ilvl="0" w:tplc="58DEA710">
      <w:start w:val="1"/>
      <w:numFmt w:val="bullet"/>
      <w:lvlText w:val="-"/>
      <w:lvlJc w:val="left"/>
      <w:pPr>
        <w:ind w:left="720" w:hanging="360"/>
      </w:pPr>
      <w:rPr>
        <w:rFonts w:hint="default" w:ascii="Aptos" w:hAnsi="Aptos"/>
      </w:rPr>
    </w:lvl>
    <w:lvl w:ilvl="1" w:tplc="BFD4C7D6">
      <w:start w:val="1"/>
      <w:numFmt w:val="bullet"/>
      <w:lvlText w:val="o"/>
      <w:lvlJc w:val="left"/>
      <w:pPr>
        <w:ind w:left="1440" w:hanging="360"/>
      </w:pPr>
      <w:rPr>
        <w:rFonts w:hint="default" w:ascii="Courier New" w:hAnsi="Courier New"/>
      </w:rPr>
    </w:lvl>
    <w:lvl w:ilvl="2" w:tplc="FCB68018">
      <w:start w:val="1"/>
      <w:numFmt w:val="bullet"/>
      <w:lvlText w:val=""/>
      <w:lvlJc w:val="left"/>
      <w:pPr>
        <w:ind w:left="2160" w:hanging="360"/>
      </w:pPr>
      <w:rPr>
        <w:rFonts w:hint="default" w:ascii="Wingdings" w:hAnsi="Wingdings"/>
      </w:rPr>
    </w:lvl>
    <w:lvl w:ilvl="3" w:tplc="A190AD6A">
      <w:start w:val="1"/>
      <w:numFmt w:val="bullet"/>
      <w:lvlText w:val=""/>
      <w:lvlJc w:val="left"/>
      <w:pPr>
        <w:ind w:left="2880" w:hanging="360"/>
      </w:pPr>
      <w:rPr>
        <w:rFonts w:hint="default" w:ascii="Symbol" w:hAnsi="Symbol"/>
      </w:rPr>
    </w:lvl>
    <w:lvl w:ilvl="4" w:tplc="424E0CC2">
      <w:start w:val="1"/>
      <w:numFmt w:val="bullet"/>
      <w:lvlText w:val="o"/>
      <w:lvlJc w:val="left"/>
      <w:pPr>
        <w:ind w:left="3600" w:hanging="360"/>
      </w:pPr>
      <w:rPr>
        <w:rFonts w:hint="default" w:ascii="Courier New" w:hAnsi="Courier New"/>
      </w:rPr>
    </w:lvl>
    <w:lvl w:ilvl="5" w:tplc="BC5E1564">
      <w:start w:val="1"/>
      <w:numFmt w:val="bullet"/>
      <w:lvlText w:val=""/>
      <w:lvlJc w:val="left"/>
      <w:pPr>
        <w:ind w:left="4320" w:hanging="360"/>
      </w:pPr>
      <w:rPr>
        <w:rFonts w:hint="default" w:ascii="Wingdings" w:hAnsi="Wingdings"/>
      </w:rPr>
    </w:lvl>
    <w:lvl w:ilvl="6" w:tplc="F17E3062">
      <w:start w:val="1"/>
      <w:numFmt w:val="bullet"/>
      <w:lvlText w:val=""/>
      <w:lvlJc w:val="left"/>
      <w:pPr>
        <w:ind w:left="5040" w:hanging="360"/>
      </w:pPr>
      <w:rPr>
        <w:rFonts w:hint="default" w:ascii="Symbol" w:hAnsi="Symbol"/>
      </w:rPr>
    </w:lvl>
    <w:lvl w:ilvl="7" w:tplc="967ECA3C">
      <w:start w:val="1"/>
      <w:numFmt w:val="bullet"/>
      <w:lvlText w:val="o"/>
      <w:lvlJc w:val="left"/>
      <w:pPr>
        <w:ind w:left="5760" w:hanging="360"/>
      </w:pPr>
      <w:rPr>
        <w:rFonts w:hint="default" w:ascii="Courier New" w:hAnsi="Courier New"/>
      </w:rPr>
    </w:lvl>
    <w:lvl w:ilvl="8" w:tplc="F63ADAC8">
      <w:start w:val="1"/>
      <w:numFmt w:val="bullet"/>
      <w:lvlText w:val=""/>
      <w:lvlJc w:val="left"/>
      <w:pPr>
        <w:ind w:left="6480" w:hanging="360"/>
      </w:pPr>
      <w:rPr>
        <w:rFonts w:hint="default" w:ascii="Wingdings" w:hAnsi="Wingdings"/>
      </w:rPr>
    </w:lvl>
  </w:abstractNum>
  <w:abstractNum w:abstractNumId="25" w15:restartNumberingAfterBreak="0">
    <w:nsid w:val="5ABC2DF7"/>
    <w:multiLevelType w:val="hybridMultilevel"/>
    <w:tmpl w:val="FFFFFFFF"/>
    <w:lvl w:ilvl="0" w:tplc="AAD649C0">
      <w:start w:val="1"/>
      <w:numFmt w:val="bullet"/>
      <w:lvlText w:val="-"/>
      <w:lvlJc w:val="left"/>
      <w:pPr>
        <w:ind w:left="720" w:hanging="360"/>
      </w:pPr>
      <w:rPr>
        <w:rFonts w:hint="default" w:ascii="Aptos" w:hAnsi="Aptos"/>
      </w:rPr>
    </w:lvl>
    <w:lvl w:ilvl="1" w:tplc="B302DDA8">
      <w:start w:val="1"/>
      <w:numFmt w:val="bullet"/>
      <w:lvlText w:val="o"/>
      <w:lvlJc w:val="left"/>
      <w:pPr>
        <w:ind w:left="1440" w:hanging="360"/>
      </w:pPr>
      <w:rPr>
        <w:rFonts w:hint="default" w:ascii="Courier New" w:hAnsi="Courier New"/>
      </w:rPr>
    </w:lvl>
    <w:lvl w:ilvl="2" w:tplc="2F7AC94C">
      <w:start w:val="1"/>
      <w:numFmt w:val="bullet"/>
      <w:lvlText w:val=""/>
      <w:lvlJc w:val="left"/>
      <w:pPr>
        <w:ind w:left="2160" w:hanging="360"/>
      </w:pPr>
      <w:rPr>
        <w:rFonts w:hint="default" w:ascii="Wingdings" w:hAnsi="Wingdings"/>
      </w:rPr>
    </w:lvl>
    <w:lvl w:ilvl="3" w:tplc="157C758A">
      <w:start w:val="1"/>
      <w:numFmt w:val="bullet"/>
      <w:lvlText w:val=""/>
      <w:lvlJc w:val="left"/>
      <w:pPr>
        <w:ind w:left="2880" w:hanging="360"/>
      </w:pPr>
      <w:rPr>
        <w:rFonts w:hint="default" w:ascii="Symbol" w:hAnsi="Symbol"/>
      </w:rPr>
    </w:lvl>
    <w:lvl w:ilvl="4" w:tplc="C2CEE434">
      <w:start w:val="1"/>
      <w:numFmt w:val="bullet"/>
      <w:lvlText w:val="o"/>
      <w:lvlJc w:val="left"/>
      <w:pPr>
        <w:ind w:left="3600" w:hanging="360"/>
      </w:pPr>
      <w:rPr>
        <w:rFonts w:hint="default" w:ascii="Courier New" w:hAnsi="Courier New"/>
      </w:rPr>
    </w:lvl>
    <w:lvl w:ilvl="5" w:tplc="3A8C8184">
      <w:start w:val="1"/>
      <w:numFmt w:val="bullet"/>
      <w:lvlText w:val=""/>
      <w:lvlJc w:val="left"/>
      <w:pPr>
        <w:ind w:left="4320" w:hanging="360"/>
      </w:pPr>
      <w:rPr>
        <w:rFonts w:hint="default" w:ascii="Wingdings" w:hAnsi="Wingdings"/>
      </w:rPr>
    </w:lvl>
    <w:lvl w:ilvl="6" w:tplc="0A78208A">
      <w:start w:val="1"/>
      <w:numFmt w:val="bullet"/>
      <w:lvlText w:val=""/>
      <w:lvlJc w:val="left"/>
      <w:pPr>
        <w:ind w:left="5040" w:hanging="360"/>
      </w:pPr>
      <w:rPr>
        <w:rFonts w:hint="default" w:ascii="Symbol" w:hAnsi="Symbol"/>
      </w:rPr>
    </w:lvl>
    <w:lvl w:ilvl="7" w:tplc="CC9E66A6">
      <w:start w:val="1"/>
      <w:numFmt w:val="bullet"/>
      <w:lvlText w:val="o"/>
      <w:lvlJc w:val="left"/>
      <w:pPr>
        <w:ind w:left="5760" w:hanging="360"/>
      </w:pPr>
      <w:rPr>
        <w:rFonts w:hint="default" w:ascii="Courier New" w:hAnsi="Courier New"/>
      </w:rPr>
    </w:lvl>
    <w:lvl w:ilvl="8" w:tplc="6360D37E">
      <w:start w:val="1"/>
      <w:numFmt w:val="bullet"/>
      <w:lvlText w:val=""/>
      <w:lvlJc w:val="left"/>
      <w:pPr>
        <w:ind w:left="6480" w:hanging="360"/>
      </w:pPr>
      <w:rPr>
        <w:rFonts w:hint="default" w:ascii="Wingdings" w:hAnsi="Wingdings"/>
      </w:rPr>
    </w:lvl>
  </w:abstractNum>
  <w:abstractNum w:abstractNumId="26" w15:restartNumberingAfterBreak="0">
    <w:nsid w:val="5CEFF6AE"/>
    <w:multiLevelType w:val="hybridMultilevel"/>
    <w:tmpl w:val="FFFFFFFF"/>
    <w:lvl w:ilvl="0" w:tplc="05B8D5F2">
      <w:start w:val="1"/>
      <w:numFmt w:val="bullet"/>
      <w:lvlText w:val="-"/>
      <w:lvlJc w:val="left"/>
      <w:pPr>
        <w:ind w:left="720" w:hanging="360"/>
      </w:pPr>
      <w:rPr>
        <w:rFonts w:hint="default" w:ascii="Aptos" w:hAnsi="Aptos"/>
      </w:rPr>
    </w:lvl>
    <w:lvl w:ilvl="1" w:tplc="2EC6D80E">
      <w:start w:val="1"/>
      <w:numFmt w:val="bullet"/>
      <w:lvlText w:val="o"/>
      <w:lvlJc w:val="left"/>
      <w:pPr>
        <w:ind w:left="1440" w:hanging="360"/>
      </w:pPr>
      <w:rPr>
        <w:rFonts w:hint="default" w:ascii="Courier New" w:hAnsi="Courier New"/>
      </w:rPr>
    </w:lvl>
    <w:lvl w:ilvl="2" w:tplc="2676FAEC">
      <w:start w:val="1"/>
      <w:numFmt w:val="bullet"/>
      <w:lvlText w:val=""/>
      <w:lvlJc w:val="left"/>
      <w:pPr>
        <w:ind w:left="2160" w:hanging="360"/>
      </w:pPr>
      <w:rPr>
        <w:rFonts w:hint="default" w:ascii="Wingdings" w:hAnsi="Wingdings"/>
      </w:rPr>
    </w:lvl>
    <w:lvl w:ilvl="3" w:tplc="BAC0CA20">
      <w:start w:val="1"/>
      <w:numFmt w:val="bullet"/>
      <w:lvlText w:val=""/>
      <w:lvlJc w:val="left"/>
      <w:pPr>
        <w:ind w:left="2880" w:hanging="360"/>
      </w:pPr>
      <w:rPr>
        <w:rFonts w:hint="default" w:ascii="Symbol" w:hAnsi="Symbol"/>
      </w:rPr>
    </w:lvl>
    <w:lvl w:ilvl="4" w:tplc="D9D2C89C">
      <w:start w:val="1"/>
      <w:numFmt w:val="bullet"/>
      <w:lvlText w:val="o"/>
      <w:lvlJc w:val="left"/>
      <w:pPr>
        <w:ind w:left="3600" w:hanging="360"/>
      </w:pPr>
      <w:rPr>
        <w:rFonts w:hint="default" w:ascii="Courier New" w:hAnsi="Courier New"/>
      </w:rPr>
    </w:lvl>
    <w:lvl w:ilvl="5" w:tplc="B490996C">
      <w:start w:val="1"/>
      <w:numFmt w:val="bullet"/>
      <w:lvlText w:val=""/>
      <w:lvlJc w:val="left"/>
      <w:pPr>
        <w:ind w:left="4320" w:hanging="360"/>
      </w:pPr>
      <w:rPr>
        <w:rFonts w:hint="default" w:ascii="Wingdings" w:hAnsi="Wingdings"/>
      </w:rPr>
    </w:lvl>
    <w:lvl w:ilvl="6" w:tplc="2A3A4BE6">
      <w:start w:val="1"/>
      <w:numFmt w:val="bullet"/>
      <w:lvlText w:val=""/>
      <w:lvlJc w:val="left"/>
      <w:pPr>
        <w:ind w:left="5040" w:hanging="360"/>
      </w:pPr>
      <w:rPr>
        <w:rFonts w:hint="default" w:ascii="Symbol" w:hAnsi="Symbol"/>
      </w:rPr>
    </w:lvl>
    <w:lvl w:ilvl="7" w:tplc="1182F9EA">
      <w:start w:val="1"/>
      <w:numFmt w:val="bullet"/>
      <w:lvlText w:val="o"/>
      <w:lvlJc w:val="left"/>
      <w:pPr>
        <w:ind w:left="5760" w:hanging="360"/>
      </w:pPr>
      <w:rPr>
        <w:rFonts w:hint="default" w:ascii="Courier New" w:hAnsi="Courier New"/>
      </w:rPr>
    </w:lvl>
    <w:lvl w:ilvl="8" w:tplc="19E2470A">
      <w:start w:val="1"/>
      <w:numFmt w:val="bullet"/>
      <w:lvlText w:val=""/>
      <w:lvlJc w:val="left"/>
      <w:pPr>
        <w:ind w:left="6480" w:hanging="360"/>
      </w:pPr>
      <w:rPr>
        <w:rFonts w:hint="default" w:ascii="Wingdings" w:hAnsi="Wingdings"/>
      </w:rPr>
    </w:lvl>
  </w:abstractNum>
  <w:abstractNum w:abstractNumId="27" w15:restartNumberingAfterBreak="0">
    <w:nsid w:val="654DC86F"/>
    <w:multiLevelType w:val="hybridMultilevel"/>
    <w:tmpl w:val="FFFFFFFF"/>
    <w:lvl w:ilvl="0" w:tplc="C7EAF46C">
      <w:start w:val="1"/>
      <w:numFmt w:val="bullet"/>
      <w:lvlText w:val="-"/>
      <w:lvlJc w:val="left"/>
      <w:pPr>
        <w:ind w:left="720" w:hanging="360"/>
      </w:pPr>
      <w:rPr>
        <w:rFonts w:hint="default" w:ascii="Aptos" w:hAnsi="Aptos"/>
      </w:rPr>
    </w:lvl>
    <w:lvl w:ilvl="1" w:tplc="94726A4C">
      <w:start w:val="1"/>
      <w:numFmt w:val="bullet"/>
      <w:lvlText w:val="o"/>
      <w:lvlJc w:val="left"/>
      <w:pPr>
        <w:ind w:left="1440" w:hanging="360"/>
      </w:pPr>
      <w:rPr>
        <w:rFonts w:hint="default" w:ascii="Courier New" w:hAnsi="Courier New"/>
      </w:rPr>
    </w:lvl>
    <w:lvl w:ilvl="2" w:tplc="7B7A5EBE">
      <w:start w:val="1"/>
      <w:numFmt w:val="bullet"/>
      <w:lvlText w:val=""/>
      <w:lvlJc w:val="left"/>
      <w:pPr>
        <w:ind w:left="2160" w:hanging="360"/>
      </w:pPr>
      <w:rPr>
        <w:rFonts w:hint="default" w:ascii="Wingdings" w:hAnsi="Wingdings"/>
      </w:rPr>
    </w:lvl>
    <w:lvl w:ilvl="3" w:tplc="2BA48BD4">
      <w:start w:val="1"/>
      <w:numFmt w:val="bullet"/>
      <w:lvlText w:val=""/>
      <w:lvlJc w:val="left"/>
      <w:pPr>
        <w:ind w:left="2880" w:hanging="360"/>
      </w:pPr>
      <w:rPr>
        <w:rFonts w:hint="default" w:ascii="Symbol" w:hAnsi="Symbol"/>
      </w:rPr>
    </w:lvl>
    <w:lvl w:ilvl="4" w:tplc="B5921366">
      <w:start w:val="1"/>
      <w:numFmt w:val="bullet"/>
      <w:lvlText w:val="o"/>
      <w:lvlJc w:val="left"/>
      <w:pPr>
        <w:ind w:left="3600" w:hanging="360"/>
      </w:pPr>
      <w:rPr>
        <w:rFonts w:hint="default" w:ascii="Courier New" w:hAnsi="Courier New"/>
      </w:rPr>
    </w:lvl>
    <w:lvl w:ilvl="5" w:tplc="A5DC6C24">
      <w:start w:val="1"/>
      <w:numFmt w:val="bullet"/>
      <w:lvlText w:val=""/>
      <w:lvlJc w:val="left"/>
      <w:pPr>
        <w:ind w:left="4320" w:hanging="360"/>
      </w:pPr>
      <w:rPr>
        <w:rFonts w:hint="default" w:ascii="Wingdings" w:hAnsi="Wingdings"/>
      </w:rPr>
    </w:lvl>
    <w:lvl w:ilvl="6" w:tplc="36188DA6">
      <w:start w:val="1"/>
      <w:numFmt w:val="bullet"/>
      <w:lvlText w:val=""/>
      <w:lvlJc w:val="left"/>
      <w:pPr>
        <w:ind w:left="5040" w:hanging="360"/>
      </w:pPr>
      <w:rPr>
        <w:rFonts w:hint="default" w:ascii="Symbol" w:hAnsi="Symbol"/>
      </w:rPr>
    </w:lvl>
    <w:lvl w:ilvl="7" w:tplc="7FE8619E">
      <w:start w:val="1"/>
      <w:numFmt w:val="bullet"/>
      <w:lvlText w:val="o"/>
      <w:lvlJc w:val="left"/>
      <w:pPr>
        <w:ind w:left="5760" w:hanging="360"/>
      </w:pPr>
      <w:rPr>
        <w:rFonts w:hint="default" w:ascii="Courier New" w:hAnsi="Courier New"/>
      </w:rPr>
    </w:lvl>
    <w:lvl w:ilvl="8" w:tplc="5808C278">
      <w:start w:val="1"/>
      <w:numFmt w:val="bullet"/>
      <w:lvlText w:val=""/>
      <w:lvlJc w:val="left"/>
      <w:pPr>
        <w:ind w:left="6480" w:hanging="360"/>
      </w:pPr>
      <w:rPr>
        <w:rFonts w:hint="default" w:ascii="Wingdings" w:hAnsi="Wingdings"/>
      </w:rPr>
    </w:lvl>
  </w:abstractNum>
  <w:abstractNum w:abstractNumId="28" w15:restartNumberingAfterBreak="0">
    <w:nsid w:val="6EF0414B"/>
    <w:multiLevelType w:val="hybridMultilevel"/>
    <w:tmpl w:val="FFFFFFFF"/>
    <w:lvl w:ilvl="0" w:tplc="FE7ED4B8">
      <w:start w:val="1"/>
      <w:numFmt w:val="bullet"/>
      <w:lvlText w:val="-"/>
      <w:lvlJc w:val="left"/>
      <w:pPr>
        <w:ind w:left="720" w:hanging="360"/>
      </w:pPr>
      <w:rPr>
        <w:rFonts w:hint="default" w:ascii="Aptos" w:hAnsi="Aptos"/>
      </w:rPr>
    </w:lvl>
    <w:lvl w:ilvl="1" w:tplc="44028AC0">
      <w:start w:val="1"/>
      <w:numFmt w:val="bullet"/>
      <w:lvlText w:val="o"/>
      <w:lvlJc w:val="left"/>
      <w:pPr>
        <w:ind w:left="1440" w:hanging="360"/>
      </w:pPr>
      <w:rPr>
        <w:rFonts w:hint="default" w:ascii="Courier New" w:hAnsi="Courier New"/>
      </w:rPr>
    </w:lvl>
    <w:lvl w:ilvl="2" w:tplc="6EE26BE2">
      <w:start w:val="1"/>
      <w:numFmt w:val="bullet"/>
      <w:lvlText w:val=""/>
      <w:lvlJc w:val="left"/>
      <w:pPr>
        <w:ind w:left="2160" w:hanging="360"/>
      </w:pPr>
      <w:rPr>
        <w:rFonts w:hint="default" w:ascii="Wingdings" w:hAnsi="Wingdings"/>
      </w:rPr>
    </w:lvl>
    <w:lvl w:ilvl="3" w:tplc="24760CF0">
      <w:start w:val="1"/>
      <w:numFmt w:val="bullet"/>
      <w:lvlText w:val=""/>
      <w:lvlJc w:val="left"/>
      <w:pPr>
        <w:ind w:left="2880" w:hanging="360"/>
      </w:pPr>
      <w:rPr>
        <w:rFonts w:hint="default" w:ascii="Symbol" w:hAnsi="Symbol"/>
      </w:rPr>
    </w:lvl>
    <w:lvl w:ilvl="4" w:tplc="C3D43414">
      <w:start w:val="1"/>
      <w:numFmt w:val="bullet"/>
      <w:lvlText w:val="o"/>
      <w:lvlJc w:val="left"/>
      <w:pPr>
        <w:ind w:left="3600" w:hanging="360"/>
      </w:pPr>
      <w:rPr>
        <w:rFonts w:hint="default" w:ascii="Courier New" w:hAnsi="Courier New"/>
      </w:rPr>
    </w:lvl>
    <w:lvl w:ilvl="5" w:tplc="2E909408">
      <w:start w:val="1"/>
      <w:numFmt w:val="bullet"/>
      <w:lvlText w:val=""/>
      <w:lvlJc w:val="left"/>
      <w:pPr>
        <w:ind w:left="4320" w:hanging="360"/>
      </w:pPr>
      <w:rPr>
        <w:rFonts w:hint="default" w:ascii="Wingdings" w:hAnsi="Wingdings"/>
      </w:rPr>
    </w:lvl>
    <w:lvl w:ilvl="6" w:tplc="7D44194E">
      <w:start w:val="1"/>
      <w:numFmt w:val="bullet"/>
      <w:lvlText w:val=""/>
      <w:lvlJc w:val="left"/>
      <w:pPr>
        <w:ind w:left="5040" w:hanging="360"/>
      </w:pPr>
      <w:rPr>
        <w:rFonts w:hint="default" w:ascii="Symbol" w:hAnsi="Symbol"/>
      </w:rPr>
    </w:lvl>
    <w:lvl w:ilvl="7" w:tplc="4CB88AF2">
      <w:start w:val="1"/>
      <w:numFmt w:val="bullet"/>
      <w:lvlText w:val="o"/>
      <w:lvlJc w:val="left"/>
      <w:pPr>
        <w:ind w:left="5760" w:hanging="360"/>
      </w:pPr>
      <w:rPr>
        <w:rFonts w:hint="default" w:ascii="Courier New" w:hAnsi="Courier New"/>
      </w:rPr>
    </w:lvl>
    <w:lvl w:ilvl="8" w:tplc="0F4C2BA6">
      <w:start w:val="1"/>
      <w:numFmt w:val="bullet"/>
      <w:lvlText w:val=""/>
      <w:lvlJc w:val="left"/>
      <w:pPr>
        <w:ind w:left="6480" w:hanging="360"/>
      </w:pPr>
      <w:rPr>
        <w:rFonts w:hint="default" w:ascii="Wingdings" w:hAnsi="Wingdings"/>
      </w:rPr>
    </w:lvl>
  </w:abstractNum>
  <w:abstractNum w:abstractNumId="29" w15:restartNumberingAfterBreak="0">
    <w:nsid w:val="706E4537"/>
    <w:multiLevelType w:val="hybridMultilevel"/>
    <w:tmpl w:val="FFFFFFFF"/>
    <w:lvl w:ilvl="0" w:tplc="77CEB5EA">
      <w:start w:val="1"/>
      <w:numFmt w:val="bullet"/>
      <w:lvlText w:val="-"/>
      <w:lvlJc w:val="left"/>
      <w:pPr>
        <w:ind w:left="720" w:hanging="360"/>
      </w:pPr>
      <w:rPr>
        <w:rFonts w:hint="default" w:ascii="Aptos" w:hAnsi="Aptos"/>
      </w:rPr>
    </w:lvl>
    <w:lvl w:ilvl="1" w:tplc="814A6136">
      <w:start w:val="1"/>
      <w:numFmt w:val="bullet"/>
      <w:lvlText w:val="o"/>
      <w:lvlJc w:val="left"/>
      <w:pPr>
        <w:ind w:left="1440" w:hanging="360"/>
      </w:pPr>
      <w:rPr>
        <w:rFonts w:hint="default" w:ascii="Courier New" w:hAnsi="Courier New"/>
      </w:rPr>
    </w:lvl>
    <w:lvl w:ilvl="2" w:tplc="F0E88A84">
      <w:start w:val="1"/>
      <w:numFmt w:val="bullet"/>
      <w:lvlText w:val=""/>
      <w:lvlJc w:val="left"/>
      <w:pPr>
        <w:ind w:left="2160" w:hanging="360"/>
      </w:pPr>
      <w:rPr>
        <w:rFonts w:hint="default" w:ascii="Wingdings" w:hAnsi="Wingdings"/>
      </w:rPr>
    </w:lvl>
    <w:lvl w:ilvl="3" w:tplc="711A821C">
      <w:start w:val="1"/>
      <w:numFmt w:val="bullet"/>
      <w:lvlText w:val=""/>
      <w:lvlJc w:val="left"/>
      <w:pPr>
        <w:ind w:left="2880" w:hanging="360"/>
      </w:pPr>
      <w:rPr>
        <w:rFonts w:hint="default" w:ascii="Symbol" w:hAnsi="Symbol"/>
      </w:rPr>
    </w:lvl>
    <w:lvl w:ilvl="4" w:tplc="0B947A8A">
      <w:start w:val="1"/>
      <w:numFmt w:val="bullet"/>
      <w:lvlText w:val="o"/>
      <w:lvlJc w:val="left"/>
      <w:pPr>
        <w:ind w:left="3600" w:hanging="360"/>
      </w:pPr>
      <w:rPr>
        <w:rFonts w:hint="default" w:ascii="Courier New" w:hAnsi="Courier New"/>
      </w:rPr>
    </w:lvl>
    <w:lvl w:ilvl="5" w:tplc="A0D220CE">
      <w:start w:val="1"/>
      <w:numFmt w:val="bullet"/>
      <w:lvlText w:val=""/>
      <w:lvlJc w:val="left"/>
      <w:pPr>
        <w:ind w:left="4320" w:hanging="360"/>
      </w:pPr>
      <w:rPr>
        <w:rFonts w:hint="default" w:ascii="Wingdings" w:hAnsi="Wingdings"/>
      </w:rPr>
    </w:lvl>
    <w:lvl w:ilvl="6" w:tplc="EED616E4">
      <w:start w:val="1"/>
      <w:numFmt w:val="bullet"/>
      <w:lvlText w:val=""/>
      <w:lvlJc w:val="left"/>
      <w:pPr>
        <w:ind w:left="5040" w:hanging="360"/>
      </w:pPr>
      <w:rPr>
        <w:rFonts w:hint="default" w:ascii="Symbol" w:hAnsi="Symbol"/>
      </w:rPr>
    </w:lvl>
    <w:lvl w:ilvl="7" w:tplc="991A2652">
      <w:start w:val="1"/>
      <w:numFmt w:val="bullet"/>
      <w:lvlText w:val="o"/>
      <w:lvlJc w:val="left"/>
      <w:pPr>
        <w:ind w:left="5760" w:hanging="360"/>
      </w:pPr>
      <w:rPr>
        <w:rFonts w:hint="default" w:ascii="Courier New" w:hAnsi="Courier New"/>
      </w:rPr>
    </w:lvl>
    <w:lvl w:ilvl="8" w:tplc="5D6A08AC">
      <w:start w:val="1"/>
      <w:numFmt w:val="bullet"/>
      <w:lvlText w:val=""/>
      <w:lvlJc w:val="left"/>
      <w:pPr>
        <w:ind w:left="6480" w:hanging="360"/>
      </w:pPr>
      <w:rPr>
        <w:rFonts w:hint="default" w:ascii="Wingdings" w:hAnsi="Wingdings"/>
      </w:rPr>
    </w:lvl>
  </w:abstractNum>
  <w:abstractNum w:abstractNumId="30" w15:restartNumberingAfterBreak="0">
    <w:nsid w:val="736046A5"/>
    <w:multiLevelType w:val="hybridMultilevel"/>
    <w:tmpl w:val="FFFFFFFF"/>
    <w:lvl w:ilvl="0" w:tplc="28FE081A">
      <w:start w:val="1"/>
      <w:numFmt w:val="bullet"/>
      <w:lvlText w:val=""/>
      <w:lvlJc w:val="left"/>
      <w:pPr>
        <w:ind w:left="720" w:hanging="360"/>
      </w:pPr>
      <w:rPr>
        <w:rFonts w:hint="default" w:ascii="Symbol" w:hAnsi="Symbol"/>
      </w:rPr>
    </w:lvl>
    <w:lvl w:ilvl="1" w:tplc="0A06FE8A">
      <w:start w:val="1"/>
      <w:numFmt w:val="bullet"/>
      <w:lvlText w:val="o"/>
      <w:lvlJc w:val="left"/>
      <w:pPr>
        <w:ind w:left="1440" w:hanging="360"/>
      </w:pPr>
      <w:rPr>
        <w:rFonts w:hint="default" w:ascii="Courier New" w:hAnsi="Courier New"/>
      </w:rPr>
    </w:lvl>
    <w:lvl w:ilvl="2" w:tplc="AC0CC20E">
      <w:start w:val="1"/>
      <w:numFmt w:val="bullet"/>
      <w:lvlText w:val=""/>
      <w:lvlJc w:val="left"/>
      <w:pPr>
        <w:ind w:left="2160" w:hanging="360"/>
      </w:pPr>
      <w:rPr>
        <w:rFonts w:hint="default" w:ascii="Wingdings" w:hAnsi="Wingdings"/>
      </w:rPr>
    </w:lvl>
    <w:lvl w:ilvl="3" w:tplc="1C041D2A">
      <w:start w:val="1"/>
      <w:numFmt w:val="bullet"/>
      <w:lvlText w:val=""/>
      <w:lvlJc w:val="left"/>
      <w:pPr>
        <w:ind w:left="2880" w:hanging="360"/>
      </w:pPr>
      <w:rPr>
        <w:rFonts w:hint="default" w:ascii="Symbol" w:hAnsi="Symbol"/>
      </w:rPr>
    </w:lvl>
    <w:lvl w:ilvl="4" w:tplc="2F24C576">
      <w:start w:val="1"/>
      <w:numFmt w:val="bullet"/>
      <w:lvlText w:val="o"/>
      <w:lvlJc w:val="left"/>
      <w:pPr>
        <w:ind w:left="3600" w:hanging="360"/>
      </w:pPr>
      <w:rPr>
        <w:rFonts w:hint="default" w:ascii="Courier New" w:hAnsi="Courier New"/>
      </w:rPr>
    </w:lvl>
    <w:lvl w:ilvl="5" w:tplc="E75C3E9A">
      <w:start w:val="1"/>
      <w:numFmt w:val="bullet"/>
      <w:lvlText w:val=""/>
      <w:lvlJc w:val="left"/>
      <w:pPr>
        <w:ind w:left="4320" w:hanging="360"/>
      </w:pPr>
      <w:rPr>
        <w:rFonts w:hint="default" w:ascii="Wingdings" w:hAnsi="Wingdings"/>
      </w:rPr>
    </w:lvl>
    <w:lvl w:ilvl="6" w:tplc="099E47AE">
      <w:start w:val="1"/>
      <w:numFmt w:val="bullet"/>
      <w:lvlText w:val=""/>
      <w:lvlJc w:val="left"/>
      <w:pPr>
        <w:ind w:left="5040" w:hanging="360"/>
      </w:pPr>
      <w:rPr>
        <w:rFonts w:hint="default" w:ascii="Symbol" w:hAnsi="Symbol"/>
      </w:rPr>
    </w:lvl>
    <w:lvl w:ilvl="7" w:tplc="51D4C0D8">
      <w:start w:val="1"/>
      <w:numFmt w:val="bullet"/>
      <w:lvlText w:val="o"/>
      <w:lvlJc w:val="left"/>
      <w:pPr>
        <w:ind w:left="5760" w:hanging="360"/>
      </w:pPr>
      <w:rPr>
        <w:rFonts w:hint="default" w:ascii="Courier New" w:hAnsi="Courier New"/>
      </w:rPr>
    </w:lvl>
    <w:lvl w:ilvl="8" w:tplc="D196276E">
      <w:start w:val="1"/>
      <w:numFmt w:val="bullet"/>
      <w:lvlText w:val=""/>
      <w:lvlJc w:val="left"/>
      <w:pPr>
        <w:ind w:left="6480" w:hanging="360"/>
      </w:pPr>
      <w:rPr>
        <w:rFonts w:hint="default" w:ascii="Wingdings" w:hAnsi="Wingdings"/>
      </w:rPr>
    </w:lvl>
  </w:abstractNum>
  <w:abstractNum w:abstractNumId="31" w15:restartNumberingAfterBreak="0">
    <w:nsid w:val="7A330BFA"/>
    <w:multiLevelType w:val="hybridMultilevel"/>
    <w:tmpl w:val="FFFFFFFF"/>
    <w:lvl w:ilvl="0" w:tplc="70A251CE">
      <w:start w:val="1"/>
      <w:numFmt w:val="bullet"/>
      <w:lvlText w:val=""/>
      <w:lvlJc w:val="left"/>
      <w:pPr>
        <w:ind w:left="720" w:hanging="360"/>
      </w:pPr>
      <w:rPr>
        <w:rFonts w:hint="default" w:ascii="Symbol" w:hAnsi="Symbol"/>
      </w:rPr>
    </w:lvl>
    <w:lvl w:ilvl="1" w:tplc="AE1E5C14">
      <w:start w:val="1"/>
      <w:numFmt w:val="bullet"/>
      <w:lvlText w:val="o"/>
      <w:lvlJc w:val="left"/>
      <w:pPr>
        <w:ind w:left="1440" w:hanging="360"/>
      </w:pPr>
      <w:rPr>
        <w:rFonts w:hint="default" w:ascii="Courier New" w:hAnsi="Courier New"/>
      </w:rPr>
    </w:lvl>
    <w:lvl w:ilvl="2" w:tplc="F31AEFEC">
      <w:start w:val="1"/>
      <w:numFmt w:val="bullet"/>
      <w:lvlText w:val=""/>
      <w:lvlJc w:val="left"/>
      <w:pPr>
        <w:ind w:left="2160" w:hanging="360"/>
      </w:pPr>
      <w:rPr>
        <w:rFonts w:hint="default" w:ascii="Wingdings" w:hAnsi="Wingdings"/>
      </w:rPr>
    </w:lvl>
    <w:lvl w:ilvl="3" w:tplc="CC0EE5E4">
      <w:start w:val="1"/>
      <w:numFmt w:val="bullet"/>
      <w:lvlText w:val=""/>
      <w:lvlJc w:val="left"/>
      <w:pPr>
        <w:ind w:left="2880" w:hanging="360"/>
      </w:pPr>
      <w:rPr>
        <w:rFonts w:hint="default" w:ascii="Symbol" w:hAnsi="Symbol"/>
      </w:rPr>
    </w:lvl>
    <w:lvl w:ilvl="4" w:tplc="206E72A6">
      <w:start w:val="1"/>
      <w:numFmt w:val="bullet"/>
      <w:lvlText w:val="o"/>
      <w:lvlJc w:val="left"/>
      <w:pPr>
        <w:ind w:left="3600" w:hanging="360"/>
      </w:pPr>
      <w:rPr>
        <w:rFonts w:hint="default" w:ascii="Courier New" w:hAnsi="Courier New"/>
      </w:rPr>
    </w:lvl>
    <w:lvl w:ilvl="5" w:tplc="C1AC67B2">
      <w:start w:val="1"/>
      <w:numFmt w:val="bullet"/>
      <w:lvlText w:val=""/>
      <w:lvlJc w:val="left"/>
      <w:pPr>
        <w:ind w:left="4320" w:hanging="360"/>
      </w:pPr>
      <w:rPr>
        <w:rFonts w:hint="default" w:ascii="Wingdings" w:hAnsi="Wingdings"/>
      </w:rPr>
    </w:lvl>
    <w:lvl w:ilvl="6" w:tplc="7556E4DE">
      <w:start w:val="1"/>
      <w:numFmt w:val="bullet"/>
      <w:lvlText w:val=""/>
      <w:lvlJc w:val="left"/>
      <w:pPr>
        <w:ind w:left="5040" w:hanging="360"/>
      </w:pPr>
      <w:rPr>
        <w:rFonts w:hint="default" w:ascii="Symbol" w:hAnsi="Symbol"/>
      </w:rPr>
    </w:lvl>
    <w:lvl w:ilvl="7" w:tplc="A6988DDC">
      <w:start w:val="1"/>
      <w:numFmt w:val="bullet"/>
      <w:lvlText w:val="o"/>
      <w:lvlJc w:val="left"/>
      <w:pPr>
        <w:ind w:left="5760" w:hanging="360"/>
      </w:pPr>
      <w:rPr>
        <w:rFonts w:hint="default" w:ascii="Courier New" w:hAnsi="Courier New"/>
      </w:rPr>
    </w:lvl>
    <w:lvl w:ilvl="8" w:tplc="BF42E2C8">
      <w:start w:val="1"/>
      <w:numFmt w:val="bullet"/>
      <w:lvlText w:val=""/>
      <w:lvlJc w:val="left"/>
      <w:pPr>
        <w:ind w:left="6480" w:hanging="360"/>
      </w:pPr>
      <w:rPr>
        <w:rFonts w:hint="default" w:ascii="Wingdings" w:hAnsi="Wingdings"/>
      </w:rPr>
    </w:lvl>
  </w:abstractNum>
  <w:num w:numId="37">
    <w:abstractNumId w:val="36"/>
  </w:num>
  <w:num w:numId="36">
    <w:abstractNumId w:val="35"/>
  </w:num>
  <w:num w:numId="35">
    <w:abstractNumId w:val="34"/>
  </w:num>
  <w:num w:numId="34">
    <w:abstractNumId w:val="33"/>
  </w:num>
  <w:num w:numId="33">
    <w:abstractNumId w:val="32"/>
  </w:num>
  <w:num w:numId="1" w16cid:durableId="1612518395">
    <w:abstractNumId w:val="17"/>
  </w:num>
  <w:num w:numId="2" w16cid:durableId="517045952">
    <w:abstractNumId w:val="26"/>
  </w:num>
  <w:num w:numId="3" w16cid:durableId="150216008">
    <w:abstractNumId w:val="15"/>
  </w:num>
  <w:num w:numId="4" w16cid:durableId="328144317">
    <w:abstractNumId w:val="25"/>
  </w:num>
  <w:num w:numId="5" w16cid:durableId="1312640829">
    <w:abstractNumId w:val="3"/>
  </w:num>
  <w:num w:numId="6" w16cid:durableId="872376410">
    <w:abstractNumId w:val="6"/>
  </w:num>
  <w:num w:numId="7" w16cid:durableId="1805271636">
    <w:abstractNumId w:val="18"/>
  </w:num>
  <w:num w:numId="8" w16cid:durableId="982663738">
    <w:abstractNumId w:val="12"/>
  </w:num>
  <w:num w:numId="9" w16cid:durableId="1413965607">
    <w:abstractNumId w:val="10"/>
  </w:num>
  <w:num w:numId="10" w16cid:durableId="131217408">
    <w:abstractNumId w:val="1"/>
  </w:num>
  <w:num w:numId="11" w16cid:durableId="1623613871">
    <w:abstractNumId w:val="14"/>
  </w:num>
  <w:num w:numId="12" w16cid:durableId="1236402209">
    <w:abstractNumId w:val="27"/>
  </w:num>
  <w:num w:numId="13" w16cid:durableId="423845974">
    <w:abstractNumId w:val="28"/>
  </w:num>
  <w:num w:numId="14" w16cid:durableId="1358120367">
    <w:abstractNumId w:val="13"/>
  </w:num>
  <w:num w:numId="15" w16cid:durableId="1830099932">
    <w:abstractNumId w:val="22"/>
  </w:num>
  <w:num w:numId="16" w16cid:durableId="1227688067">
    <w:abstractNumId w:val="23"/>
  </w:num>
  <w:num w:numId="17" w16cid:durableId="2013557973">
    <w:abstractNumId w:val="21"/>
  </w:num>
  <w:num w:numId="18" w16cid:durableId="778452830">
    <w:abstractNumId w:val="24"/>
  </w:num>
  <w:num w:numId="19" w16cid:durableId="1398361250">
    <w:abstractNumId w:val="5"/>
  </w:num>
  <w:num w:numId="20" w16cid:durableId="1004816187">
    <w:abstractNumId w:val="16"/>
  </w:num>
  <w:num w:numId="21" w16cid:durableId="1939368486">
    <w:abstractNumId w:val="31"/>
  </w:num>
  <w:num w:numId="22" w16cid:durableId="375083751">
    <w:abstractNumId w:val="0"/>
  </w:num>
  <w:num w:numId="23" w16cid:durableId="1893611637">
    <w:abstractNumId w:val="4"/>
  </w:num>
  <w:num w:numId="24" w16cid:durableId="982809769">
    <w:abstractNumId w:val="9"/>
  </w:num>
  <w:num w:numId="25" w16cid:durableId="1894998648">
    <w:abstractNumId w:val="29"/>
  </w:num>
  <w:num w:numId="26" w16cid:durableId="368845962">
    <w:abstractNumId w:val="20"/>
  </w:num>
  <w:num w:numId="27" w16cid:durableId="1225947687">
    <w:abstractNumId w:val="8"/>
  </w:num>
  <w:num w:numId="28" w16cid:durableId="1245920291">
    <w:abstractNumId w:val="11"/>
  </w:num>
  <w:num w:numId="29" w16cid:durableId="1299147854">
    <w:abstractNumId w:val="2"/>
  </w:num>
  <w:num w:numId="30" w16cid:durableId="961228392">
    <w:abstractNumId w:val="30"/>
  </w:num>
  <w:num w:numId="31" w16cid:durableId="1339891426">
    <w:abstractNumId w:val="19"/>
  </w:num>
  <w:num w:numId="32" w16cid:durableId="12574452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48C010"/>
    <w:rsid w:val="00004584"/>
    <w:rsid w:val="000053F9"/>
    <w:rsid w:val="00046228"/>
    <w:rsid w:val="000475D2"/>
    <w:rsid w:val="00057500"/>
    <w:rsid w:val="00085E6A"/>
    <w:rsid w:val="00090E2B"/>
    <w:rsid w:val="000965D1"/>
    <w:rsid w:val="000968D2"/>
    <w:rsid w:val="000B2EE5"/>
    <w:rsid w:val="000E7527"/>
    <w:rsid w:val="000F07B4"/>
    <w:rsid w:val="000F6AAE"/>
    <w:rsid w:val="000F752A"/>
    <w:rsid w:val="00114256"/>
    <w:rsid w:val="00115D15"/>
    <w:rsid w:val="00124966"/>
    <w:rsid w:val="001266E5"/>
    <w:rsid w:val="00134956"/>
    <w:rsid w:val="00136C4F"/>
    <w:rsid w:val="00140A95"/>
    <w:rsid w:val="001533AD"/>
    <w:rsid w:val="00186A83"/>
    <w:rsid w:val="001A3BAB"/>
    <w:rsid w:val="001B2F41"/>
    <w:rsid w:val="001B44EA"/>
    <w:rsid w:val="001B65C1"/>
    <w:rsid w:val="001B6A36"/>
    <w:rsid w:val="001F606D"/>
    <w:rsid w:val="001F68B8"/>
    <w:rsid w:val="00221C20"/>
    <w:rsid w:val="002300B4"/>
    <w:rsid w:val="0023677B"/>
    <w:rsid w:val="002559A2"/>
    <w:rsid w:val="002602A0"/>
    <w:rsid w:val="002D07B3"/>
    <w:rsid w:val="002D7D28"/>
    <w:rsid w:val="002E3C4C"/>
    <w:rsid w:val="002E6A3E"/>
    <w:rsid w:val="00303C38"/>
    <w:rsid w:val="00317C5B"/>
    <w:rsid w:val="003270B4"/>
    <w:rsid w:val="00343BE4"/>
    <w:rsid w:val="0038083F"/>
    <w:rsid w:val="00381158"/>
    <w:rsid w:val="00383038"/>
    <w:rsid w:val="00390238"/>
    <w:rsid w:val="0039158E"/>
    <w:rsid w:val="00393D04"/>
    <w:rsid w:val="003959BC"/>
    <w:rsid w:val="003B3DD8"/>
    <w:rsid w:val="003B7D64"/>
    <w:rsid w:val="003D2595"/>
    <w:rsid w:val="003D4293"/>
    <w:rsid w:val="003E287B"/>
    <w:rsid w:val="003E4BDE"/>
    <w:rsid w:val="003F75ED"/>
    <w:rsid w:val="0040057C"/>
    <w:rsid w:val="00404B72"/>
    <w:rsid w:val="00421446"/>
    <w:rsid w:val="00432981"/>
    <w:rsid w:val="00434012"/>
    <w:rsid w:val="00436E9C"/>
    <w:rsid w:val="00440955"/>
    <w:rsid w:val="0044385F"/>
    <w:rsid w:val="00445F19"/>
    <w:rsid w:val="00447BF1"/>
    <w:rsid w:val="00457F8A"/>
    <w:rsid w:val="00471154"/>
    <w:rsid w:val="00497565"/>
    <w:rsid w:val="004D22DC"/>
    <w:rsid w:val="00503E2F"/>
    <w:rsid w:val="00506340"/>
    <w:rsid w:val="005142FA"/>
    <w:rsid w:val="0051517E"/>
    <w:rsid w:val="0052074E"/>
    <w:rsid w:val="00521722"/>
    <w:rsid w:val="005234F1"/>
    <w:rsid w:val="00533F95"/>
    <w:rsid w:val="0053485D"/>
    <w:rsid w:val="00576CBC"/>
    <w:rsid w:val="0058328E"/>
    <w:rsid w:val="00597F80"/>
    <w:rsid w:val="005B42F8"/>
    <w:rsid w:val="005B5FB7"/>
    <w:rsid w:val="005E6FE0"/>
    <w:rsid w:val="006011B9"/>
    <w:rsid w:val="0061450E"/>
    <w:rsid w:val="00620EA4"/>
    <w:rsid w:val="00626CE4"/>
    <w:rsid w:val="006274B4"/>
    <w:rsid w:val="006503CA"/>
    <w:rsid w:val="00650CDB"/>
    <w:rsid w:val="006641B2"/>
    <w:rsid w:val="00687F20"/>
    <w:rsid w:val="0069592E"/>
    <w:rsid w:val="006B1DF3"/>
    <w:rsid w:val="006B2E1B"/>
    <w:rsid w:val="006B68DF"/>
    <w:rsid w:val="006D0292"/>
    <w:rsid w:val="006D6DCD"/>
    <w:rsid w:val="006E2FC8"/>
    <w:rsid w:val="006E6502"/>
    <w:rsid w:val="006FF78F"/>
    <w:rsid w:val="00704854"/>
    <w:rsid w:val="00724F52"/>
    <w:rsid w:val="00740351"/>
    <w:rsid w:val="00752139"/>
    <w:rsid w:val="0078094A"/>
    <w:rsid w:val="007B363B"/>
    <w:rsid w:val="007B4F45"/>
    <w:rsid w:val="007B79DA"/>
    <w:rsid w:val="007C3704"/>
    <w:rsid w:val="007C60BF"/>
    <w:rsid w:val="007E6FA3"/>
    <w:rsid w:val="007F1C11"/>
    <w:rsid w:val="007F3503"/>
    <w:rsid w:val="007FA208"/>
    <w:rsid w:val="00805D0C"/>
    <w:rsid w:val="00821184"/>
    <w:rsid w:val="00825BD0"/>
    <w:rsid w:val="00827473"/>
    <w:rsid w:val="008320DF"/>
    <w:rsid w:val="00836DD6"/>
    <w:rsid w:val="00842163"/>
    <w:rsid w:val="00875035"/>
    <w:rsid w:val="00880AC8"/>
    <w:rsid w:val="0088148C"/>
    <w:rsid w:val="00882C76"/>
    <w:rsid w:val="0089297B"/>
    <w:rsid w:val="008976BD"/>
    <w:rsid w:val="008A1E95"/>
    <w:rsid w:val="008A22C1"/>
    <w:rsid w:val="008B1130"/>
    <w:rsid w:val="008B745B"/>
    <w:rsid w:val="008B7628"/>
    <w:rsid w:val="008C16D8"/>
    <w:rsid w:val="008D0154"/>
    <w:rsid w:val="008D3F24"/>
    <w:rsid w:val="008D4A36"/>
    <w:rsid w:val="008E090C"/>
    <w:rsid w:val="008E7355"/>
    <w:rsid w:val="008F5B4A"/>
    <w:rsid w:val="008F74F0"/>
    <w:rsid w:val="009047AC"/>
    <w:rsid w:val="00916C5F"/>
    <w:rsid w:val="00920BA5"/>
    <w:rsid w:val="00925D82"/>
    <w:rsid w:val="009617CD"/>
    <w:rsid w:val="00976EC5"/>
    <w:rsid w:val="00993072"/>
    <w:rsid w:val="00994D1F"/>
    <w:rsid w:val="0099775B"/>
    <w:rsid w:val="009C7FCD"/>
    <w:rsid w:val="009D1A9E"/>
    <w:rsid w:val="009D2B07"/>
    <w:rsid w:val="009D4C22"/>
    <w:rsid w:val="009E79D3"/>
    <w:rsid w:val="00A0464F"/>
    <w:rsid w:val="00A25554"/>
    <w:rsid w:val="00A27819"/>
    <w:rsid w:val="00A32A1A"/>
    <w:rsid w:val="00A42D07"/>
    <w:rsid w:val="00A43862"/>
    <w:rsid w:val="00A43BBC"/>
    <w:rsid w:val="00A47B75"/>
    <w:rsid w:val="00A6637F"/>
    <w:rsid w:val="00A741BE"/>
    <w:rsid w:val="00A77EA7"/>
    <w:rsid w:val="00A9598F"/>
    <w:rsid w:val="00AB0C9F"/>
    <w:rsid w:val="00AC08C0"/>
    <w:rsid w:val="00AD088D"/>
    <w:rsid w:val="00AE1597"/>
    <w:rsid w:val="00AE2EAE"/>
    <w:rsid w:val="00B00199"/>
    <w:rsid w:val="00B11C7F"/>
    <w:rsid w:val="00B12F66"/>
    <w:rsid w:val="00B17B13"/>
    <w:rsid w:val="00B5568E"/>
    <w:rsid w:val="00B93802"/>
    <w:rsid w:val="00BA3A6E"/>
    <w:rsid w:val="00BE5C74"/>
    <w:rsid w:val="00C24E29"/>
    <w:rsid w:val="00C406DD"/>
    <w:rsid w:val="00C67363"/>
    <w:rsid w:val="00CA06D1"/>
    <w:rsid w:val="00CA34F3"/>
    <w:rsid w:val="00CC66F8"/>
    <w:rsid w:val="00CE23EF"/>
    <w:rsid w:val="00CE277B"/>
    <w:rsid w:val="00D10771"/>
    <w:rsid w:val="00D16FA0"/>
    <w:rsid w:val="00D70744"/>
    <w:rsid w:val="00D8684D"/>
    <w:rsid w:val="00D9652A"/>
    <w:rsid w:val="00DB3984"/>
    <w:rsid w:val="00DD5DC3"/>
    <w:rsid w:val="00DD6685"/>
    <w:rsid w:val="00DD704D"/>
    <w:rsid w:val="00DE528F"/>
    <w:rsid w:val="00DE57D3"/>
    <w:rsid w:val="00E02A76"/>
    <w:rsid w:val="00E114BE"/>
    <w:rsid w:val="00E21DCB"/>
    <w:rsid w:val="00E24FA9"/>
    <w:rsid w:val="00E311EC"/>
    <w:rsid w:val="00E32245"/>
    <w:rsid w:val="00E33EE2"/>
    <w:rsid w:val="00E403D9"/>
    <w:rsid w:val="00E52FCB"/>
    <w:rsid w:val="00E574B1"/>
    <w:rsid w:val="00E57972"/>
    <w:rsid w:val="00E61687"/>
    <w:rsid w:val="00E65331"/>
    <w:rsid w:val="00E72313"/>
    <w:rsid w:val="00E805A1"/>
    <w:rsid w:val="00E81A23"/>
    <w:rsid w:val="00E9102E"/>
    <w:rsid w:val="00E91D0D"/>
    <w:rsid w:val="00E964ED"/>
    <w:rsid w:val="00EC0240"/>
    <w:rsid w:val="00EC66B2"/>
    <w:rsid w:val="00EC7C06"/>
    <w:rsid w:val="00EC7EF6"/>
    <w:rsid w:val="00ED2C0D"/>
    <w:rsid w:val="00EE7929"/>
    <w:rsid w:val="00F5228F"/>
    <w:rsid w:val="00F55B5E"/>
    <w:rsid w:val="00F5667F"/>
    <w:rsid w:val="00F765CB"/>
    <w:rsid w:val="00F8263D"/>
    <w:rsid w:val="00F86A41"/>
    <w:rsid w:val="00F91319"/>
    <w:rsid w:val="00FB326F"/>
    <w:rsid w:val="00FB6B2B"/>
    <w:rsid w:val="00FC34EB"/>
    <w:rsid w:val="00FC6110"/>
    <w:rsid w:val="00FE638D"/>
    <w:rsid w:val="018818B4"/>
    <w:rsid w:val="019C7848"/>
    <w:rsid w:val="01B1FD57"/>
    <w:rsid w:val="01BEA1E2"/>
    <w:rsid w:val="01BFF7FF"/>
    <w:rsid w:val="01C00DA5"/>
    <w:rsid w:val="01E2CADF"/>
    <w:rsid w:val="0230B379"/>
    <w:rsid w:val="0272FC1B"/>
    <w:rsid w:val="032E78CF"/>
    <w:rsid w:val="033321A6"/>
    <w:rsid w:val="036EEC6B"/>
    <w:rsid w:val="03B56E43"/>
    <w:rsid w:val="04765CB3"/>
    <w:rsid w:val="047C99CB"/>
    <w:rsid w:val="04D34B69"/>
    <w:rsid w:val="04D5CA58"/>
    <w:rsid w:val="04F9D636"/>
    <w:rsid w:val="051C30DB"/>
    <w:rsid w:val="05B42E9C"/>
    <w:rsid w:val="05F1E101"/>
    <w:rsid w:val="05FD5EB0"/>
    <w:rsid w:val="062085D9"/>
    <w:rsid w:val="0636230D"/>
    <w:rsid w:val="0647A9C9"/>
    <w:rsid w:val="06DA986E"/>
    <w:rsid w:val="078D8F2F"/>
    <w:rsid w:val="07B7A16A"/>
    <w:rsid w:val="0836AFB3"/>
    <w:rsid w:val="0845962A"/>
    <w:rsid w:val="0878BBD6"/>
    <w:rsid w:val="089A3E30"/>
    <w:rsid w:val="08CF5F1F"/>
    <w:rsid w:val="08D75F1F"/>
    <w:rsid w:val="08F61E1F"/>
    <w:rsid w:val="092D5AFF"/>
    <w:rsid w:val="0937A3E3"/>
    <w:rsid w:val="093F7422"/>
    <w:rsid w:val="09436512"/>
    <w:rsid w:val="095E76EF"/>
    <w:rsid w:val="097BEF98"/>
    <w:rsid w:val="09858CC7"/>
    <w:rsid w:val="099FA911"/>
    <w:rsid w:val="09A6EFE8"/>
    <w:rsid w:val="09AB617E"/>
    <w:rsid w:val="09AC76FC"/>
    <w:rsid w:val="0A009B83"/>
    <w:rsid w:val="0A233306"/>
    <w:rsid w:val="0A3214C1"/>
    <w:rsid w:val="0A49BC96"/>
    <w:rsid w:val="0A706398"/>
    <w:rsid w:val="0A85C5FA"/>
    <w:rsid w:val="0AB21F77"/>
    <w:rsid w:val="0AB37841"/>
    <w:rsid w:val="0B089118"/>
    <w:rsid w:val="0B14B7CB"/>
    <w:rsid w:val="0B2E2D17"/>
    <w:rsid w:val="0B558844"/>
    <w:rsid w:val="0BF3CF0A"/>
    <w:rsid w:val="0C3D1680"/>
    <w:rsid w:val="0C9A131B"/>
    <w:rsid w:val="0CA370C5"/>
    <w:rsid w:val="0CF01367"/>
    <w:rsid w:val="0D1C5D05"/>
    <w:rsid w:val="0D90EDC3"/>
    <w:rsid w:val="0DA120C4"/>
    <w:rsid w:val="0DE5E3DA"/>
    <w:rsid w:val="0E50AEDF"/>
    <w:rsid w:val="0E7C22BA"/>
    <w:rsid w:val="0E99E3D0"/>
    <w:rsid w:val="0F083AB5"/>
    <w:rsid w:val="0F5C369F"/>
    <w:rsid w:val="0FCD7D93"/>
    <w:rsid w:val="0FE82899"/>
    <w:rsid w:val="100B0D49"/>
    <w:rsid w:val="10119A6C"/>
    <w:rsid w:val="10539876"/>
    <w:rsid w:val="10C9029A"/>
    <w:rsid w:val="10CFA011"/>
    <w:rsid w:val="10F4F4C4"/>
    <w:rsid w:val="1154CCDB"/>
    <w:rsid w:val="116CFD6C"/>
    <w:rsid w:val="118F9B74"/>
    <w:rsid w:val="11DADB0A"/>
    <w:rsid w:val="11E0B985"/>
    <w:rsid w:val="122E28C9"/>
    <w:rsid w:val="1261AEAF"/>
    <w:rsid w:val="1291E2B3"/>
    <w:rsid w:val="131358B1"/>
    <w:rsid w:val="1339AB3F"/>
    <w:rsid w:val="13404606"/>
    <w:rsid w:val="1358CE55"/>
    <w:rsid w:val="13750E17"/>
    <w:rsid w:val="13B20AF0"/>
    <w:rsid w:val="13D1278A"/>
    <w:rsid w:val="13F3C27C"/>
    <w:rsid w:val="144EA298"/>
    <w:rsid w:val="148C2691"/>
    <w:rsid w:val="149B6214"/>
    <w:rsid w:val="14BE4044"/>
    <w:rsid w:val="14D0950B"/>
    <w:rsid w:val="156A624D"/>
    <w:rsid w:val="15FA56F5"/>
    <w:rsid w:val="16448410"/>
    <w:rsid w:val="164B355E"/>
    <w:rsid w:val="16BA610A"/>
    <w:rsid w:val="17E39F79"/>
    <w:rsid w:val="17EC7411"/>
    <w:rsid w:val="17F26FE3"/>
    <w:rsid w:val="18752F97"/>
    <w:rsid w:val="193D5D5A"/>
    <w:rsid w:val="1943E2E2"/>
    <w:rsid w:val="19895B40"/>
    <w:rsid w:val="198E9E58"/>
    <w:rsid w:val="19E5472D"/>
    <w:rsid w:val="1A169CC2"/>
    <w:rsid w:val="1AB7500A"/>
    <w:rsid w:val="1ABFEECA"/>
    <w:rsid w:val="1AE6A326"/>
    <w:rsid w:val="1B2A109E"/>
    <w:rsid w:val="1B36B3C7"/>
    <w:rsid w:val="1B7D6C42"/>
    <w:rsid w:val="1B8795BA"/>
    <w:rsid w:val="1B94C047"/>
    <w:rsid w:val="1BDA06BB"/>
    <w:rsid w:val="1C2BF214"/>
    <w:rsid w:val="1C4F4398"/>
    <w:rsid w:val="1C528185"/>
    <w:rsid w:val="1C9361A4"/>
    <w:rsid w:val="1C9990F1"/>
    <w:rsid w:val="1D4163B2"/>
    <w:rsid w:val="1D4F05AD"/>
    <w:rsid w:val="1D4FE6C6"/>
    <w:rsid w:val="1D706B25"/>
    <w:rsid w:val="1D9188B0"/>
    <w:rsid w:val="1D9B94FD"/>
    <w:rsid w:val="1DB8576A"/>
    <w:rsid w:val="1DBD3AD4"/>
    <w:rsid w:val="1DD9D885"/>
    <w:rsid w:val="1DEB5AD0"/>
    <w:rsid w:val="1E617D92"/>
    <w:rsid w:val="1ED68FB9"/>
    <w:rsid w:val="1F1E35EB"/>
    <w:rsid w:val="1FE0DBFB"/>
    <w:rsid w:val="209C11EA"/>
    <w:rsid w:val="20B072A8"/>
    <w:rsid w:val="21414A38"/>
    <w:rsid w:val="214C8E6C"/>
    <w:rsid w:val="2247D8E3"/>
    <w:rsid w:val="2255B0E3"/>
    <w:rsid w:val="227B34AE"/>
    <w:rsid w:val="228D6F6D"/>
    <w:rsid w:val="22962BC4"/>
    <w:rsid w:val="23303172"/>
    <w:rsid w:val="236B3A38"/>
    <w:rsid w:val="23A8C146"/>
    <w:rsid w:val="23BE1DDF"/>
    <w:rsid w:val="2429515E"/>
    <w:rsid w:val="249F4714"/>
    <w:rsid w:val="24DCCE28"/>
    <w:rsid w:val="24F2F4AC"/>
    <w:rsid w:val="254ADBBE"/>
    <w:rsid w:val="25665288"/>
    <w:rsid w:val="25A6FC1B"/>
    <w:rsid w:val="25C62D35"/>
    <w:rsid w:val="260714C2"/>
    <w:rsid w:val="260C0478"/>
    <w:rsid w:val="267344B6"/>
    <w:rsid w:val="26E75DB7"/>
    <w:rsid w:val="270D27E7"/>
    <w:rsid w:val="27683145"/>
    <w:rsid w:val="27D938A1"/>
    <w:rsid w:val="283C6A1D"/>
    <w:rsid w:val="2895DABB"/>
    <w:rsid w:val="28C85B8C"/>
    <w:rsid w:val="28CBEFFD"/>
    <w:rsid w:val="28CFCBD2"/>
    <w:rsid w:val="2917EFE4"/>
    <w:rsid w:val="2928C964"/>
    <w:rsid w:val="292C36F1"/>
    <w:rsid w:val="294DE2EE"/>
    <w:rsid w:val="29A58A40"/>
    <w:rsid w:val="29AA1604"/>
    <w:rsid w:val="29D3D92C"/>
    <w:rsid w:val="2A127136"/>
    <w:rsid w:val="2A4771D3"/>
    <w:rsid w:val="2A757E22"/>
    <w:rsid w:val="2A9682A3"/>
    <w:rsid w:val="2AC91352"/>
    <w:rsid w:val="2AD48357"/>
    <w:rsid w:val="2AF21240"/>
    <w:rsid w:val="2B0314D0"/>
    <w:rsid w:val="2B31958E"/>
    <w:rsid w:val="2BFBFF1F"/>
    <w:rsid w:val="2BFEE06E"/>
    <w:rsid w:val="2C48BF80"/>
    <w:rsid w:val="2C8D281E"/>
    <w:rsid w:val="2D99D452"/>
    <w:rsid w:val="2D9F8F8B"/>
    <w:rsid w:val="2DB02F9B"/>
    <w:rsid w:val="2DBDDD43"/>
    <w:rsid w:val="2DD65BC1"/>
    <w:rsid w:val="2DEB6AE9"/>
    <w:rsid w:val="2E1D3F4B"/>
    <w:rsid w:val="2E66B0ED"/>
    <w:rsid w:val="2E8670E9"/>
    <w:rsid w:val="2EFBC44A"/>
    <w:rsid w:val="2F295EE9"/>
    <w:rsid w:val="2F36D2A0"/>
    <w:rsid w:val="2FCDAF02"/>
    <w:rsid w:val="3058FC67"/>
    <w:rsid w:val="305AB971"/>
    <w:rsid w:val="305C034B"/>
    <w:rsid w:val="307CDCB0"/>
    <w:rsid w:val="3080F44E"/>
    <w:rsid w:val="30E68C10"/>
    <w:rsid w:val="3109C2ED"/>
    <w:rsid w:val="311C616C"/>
    <w:rsid w:val="3174AE75"/>
    <w:rsid w:val="3198C8EF"/>
    <w:rsid w:val="31E3466E"/>
    <w:rsid w:val="3200FD48"/>
    <w:rsid w:val="32045662"/>
    <w:rsid w:val="3211A5E5"/>
    <w:rsid w:val="33BD2C93"/>
    <w:rsid w:val="340C9791"/>
    <w:rsid w:val="3431F3B7"/>
    <w:rsid w:val="34482604"/>
    <w:rsid w:val="348CDF4D"/>
    <w:rsid w:val="34C6B49D"/>
    <w:rsid w:val="352CB22A"/>
    <w:rsid w:val="352EAB38"/>
    <w:rsid w:val="353F6AEE"/>
    <w:rsid w:val="35742330"/>
    <w:rsid w:val="35D6F33D"/>
    <w:rsid w:val="35DB69C6"/>
    <w:rsid w:val="35F5ABEE"/>
    <w:rsid w:val="360B0049"/>
    <w:rsid w:val="361295BD"/>
    <w:rsid w:val="368AE53F"/>
    <w:rsid w:val="36AD8074"/>
    <w:rsid w:val="3710EC01"/>
    <w:rsid w:val="3742A9C6"/>
    <w:rsid w:val="3764A52B"/>
    <w:rsid w:val="37DD6945"/>
    <w:rsid w:val="37E3081D"/>
    <w:rsid w:val="381C2260"/>
    <w:rsid w:val="383EEA29"/>
    <w:rsid w:val="384DDF50"/>
    <w:rsid w:val="3874E524"/>
    <w:rsid w:val="38912FF9"/>
    <w:rsid w:val="3895E721"/>
    <w:rsid w:val="38A2E11B"/>
    <w:rsid w:val="38C26752"/>
    <w:rsid w:val="38CDFB00"/>
    <w:rsid w:val="38DDEF93"/>
    <w:rsid w:val="394590DA"/>
    <w:rsid w:val="39581016"/>
    <w:rsid w:val="39587E1D"/>
    <w:rsid w:val="39944EBB"/>
    <w:rsid w:val="3A2CEFB2"/>
    <w:rsid w:val="3A5908D7"/>
    <w:rsid w:val="3AABC898"/>
    <w:rsid w:val="3AB25506"/>
    <w:rsid w:val="3ADF24A8"/>
    <w:rsid w:val="3B2E6608"/>
    <w:rsid w:val="3B457869"/>
    <w:rsid w:val="3B504A34"/>
    <w:rsid w:val="3B76BBCF"/>
    <w:rsid w:val="3BD4AD4E"/>
    <w:rsid w:val="3BED6F7E"/>
    <w:rsid w:val="3BFF05EE"/>
    <w:rsid w:val="3C116FF4"/>
    <w:rsid w:val="3C8774C6"/>
    <w:rsid w:val="3C96D555"/>
    <w:rsid w:val="3C99974C"/>
    <w:rsid w:val="3CD1DC9E"/>
    <w:rsid w:val="3D075872"/>
    <w:rsid w:val="3D5CB499"/>
    <w:rsid w:val="3D8EF046"/>
    <w:rsid w:val="3D9B18FC"/>
    <w:rsid w:val="3DC5122C"/>
    <w:rsid w:val="3DF956C9"/>
    <w:rsid w:val="3E7EAAB6"/>
    <w:rsid w:val="3E9F813D"/>
    <w:rsid w:val="3EB4282B"/>
    <w:rsid w:val="3EF0CB32"/>
    <w:rsid w:val="3F22F3E8"/>
    <w:rsid w:val="3F39C92E"/>
    <w:rsid w:val="3F9603C4"/>
    <w:rsid w:val="3FA66CD1"/>
    <w:rsid w:val="3FEBA2E4"/>
    <w:rsid w:val="4098FC49"/>
    <w:rsid w:val="40C3A0E6"/>
    <w:rsid w:val="41099139"/>
    <w:rsid w:val="4109BE04"/>
    <w:rsid w:val="41A443B1"/>
    <w:rsid w:val="41A95C5F"/>
    <w:rsid w:val="41D71D4D"/>
    <w:rsid w:val="41F595D8"/>
    <w:rsid w:val="4268E352"/>
    <w:rsid w:val="42C47FE0"/>
    <w:rsid w:val="42DF762F"/>
    <w:rsid w:val="4307C553"/>
    <w:rsid w:val="4330FB24"/>
    <w:rsid w:val="4348678A"/>
    <w:rsid w:val="4374190C"/>
    <w:rsid w:val="43847BE3"/>
    <w:rsid w:val="440C6743"/>
    <w:rsid w:val="440E24F1"/>
    <w:rsid w:val="44A4D43C"/>
    <w:rsid w:val="44AD7581"/>
    <w:rsid w:val="45917D7B"/>
    <w:rsid w:val="45BF1F31"/>
    <w:rsid w:val="46217152"/>
    <w:rsid w:val="4646B1E8"/>
    <w:rsid w:val="4660EF38"/>
    <w:rsid w:val="46C5791A"/>
    <w:rsid w:val="46EF22E3"/>
    <w:rsid w:val="46F8759D"/>
    <w:rsid w:val="472C3DD9"/>
    <w:rsid w:val="473A9A0B"/>
    <w:rsid w:val="474713E4"/>
    <w:rsid w:val="478CD068"/>
    <w:rsid w:val="47A9DF8B"/>
    <w:rsid w:val="47B833F8"/>
    <w:rsid w:val="4860E0B0"/>
    <w:rsid w:val="4870F9F2"/>
    <w:rsid w:val="488284C2"/>
    <w:rsid w:val="48A2311B"/>
    <w:rsid w:val="48C78FAF"/>
    <w:rsid w:val="48D8E8AB"/>
    <w:rsid w:val="48FF7127"/>
    <w:rsid w:val="4921ED2E"/>
    <w:rsid w:val="49289687"/>
    <w:rsid w:val="497C61D9"/>
    <w:rsid w:val="49F4C4B2"/>
    <w:rsid w:val="49F9C376"/>
    <w:rsid w:val="4A43E89E"/>
    <w:rsid w:val="4A4FA118"/>
    <w:rsid w:val="4A9AE40A"/>
    <w:rsid w:val="4AC6A8C7"/>
    <w:rsid w:val="4C0DBE29"/>
    <w:rsid w:val="4CA3E1B5"/>
    <w:rsid w:val="4CA55104"/>
    <w:rsid w:val="4CCE04DC"/>
    <w:rsid w:val="4CDE8714"/>
    <w:rsid w:val="4CE804D7"/>
    <w:rsid w:val="4CED73DA"/>
    <w:rsid w:val="4D1F6F87"/>
    <w:rsid w:val="4D40DC36"/>
    <w:rsid w:val="4D43D273"/>
    <w:rsid w:val="4D590103"/>
    <w:rsid w:val="4D626F4B"/>
    <w:rsid w:val="4DDF1B84"/>
    <w:rsid w:val="4DEF873C"/>
    <w:rsid w:val="4DF05F0F"/>
    <w:rsid w:val="4E28E42F"/>
    <w:rsid w:val="4EA2B555"/>
    <w:rsid w:val="4EA5F570"/>
    <w:rsid w:val="4EBFDCD6"/>
    <w:rsid w:val="4F2720A6"/>
    <w:rsid w:val="4F4A8DD8"/>
    <w:rsid w:val="50F2F9CA"/>
    <w:rsid w:val="5177258E"/>
    <w:rsid w:val="51AE53BC"/>
    <w:rsid w:val="51BEA0AA"/>
    <w:rsid w:val="51DD5B2D"/>
    <w:rsid w:val="51F706DA"/>
    <w:rsid w:val="521DDC47"/>
    <w:rsid w:val="5299AE93"/>
    <w:rsid w:val="52B8DAC1"/>
    <w:rsid w:val="52C689D5"/>
    <w:rsid w:val="52D50F47"/>
    <w:rsid w:val="53236A8A"/>
    <w:rsid w:val="532A4E4D"/>
    <w:rsid w:val="535D65F5"/>
    <w:rsid w:val="5362EF36"/>
    <w:rsid w:val="538E2FDA"/>
    <w:rsid w:val="539EECBF"/>
    <w:rsid w:val="53B45CE0"/>
    <w:rsid w:val="53C26D1A"/>
    <w:rsid w:val="5472005A"/>
    <w:rsid w:val="5477B159"/>
    <w:rsid w:val="54861C53"/>
    <w:rsid w:val="54E20E1F"/>
    <w:rsid w:val="55C959F0"/>
    <w:rsid w:val="55F96C39"/>
    <w:rsid w:val="56B2C2A9"/>
    <w:rsid w:val="56F706BF"/>
    <w:rsid w:val="574F4BF7"/>
    <w:rsid w:val="581DEFCC"/>
    <w:rsid w:val="58C226F9"/>
    <w:rsid w:val="58C8FAFE"/>
    <w:rsid w:val="59105DD1"/>
    <w:rsid w:val="59730157"/>
    <w:rsid w:val="59836469"/>
    <w:rsid w:val="5988A770"/>
    <w:rsid w:val="5A2A47FE"/>
    <w:rsid w:val="5A46C5AB"/>
    <w:rsid w:val="5A738E1D"/>
    <w:rsid w:val="5A9DAD11"/>
    <w:rsid w:val="5AF00ECB"/>
    <w:rsid w:val="5B09080A"/>
    <w:rsid w:val="5B4B14EA"/>
    <w:rsid w:val="5B5466EF"/>
    <w:rsid w:val="5B866DC5"/>
    <w:rsid w:val="5B9ACA26"/>
    <w:rsid w:val="5BBDB238"/>
    <w:rsid w:val="5BD162EB"/>
    <w:rsid w:val="5C01E9D2"/>
    <w:rsid w:val="5C1E504A"/>
    <w:rsid w:val="5C81B2B8"/>
    <w:rsid w:val="5D4D9060"/>
    <w:rsid w:val="5D742A61"/>
    <w:rsid w:val="5D8F1EA1"/>
    <w:rsid w:val="5DA950D8"/>
    <w:rsid w:val="5DBA01E3"/>
    <w:rsid w:val="5DE020D0"/>
    <w:rsid w:val="5E5559A6"/>
    <w:rsid w:val="5E93F059"/>
    <w:rsid w:val="5EDB33A1"/>
    <w:rsid w:val="5F1A5DF8"/>
    <w:rsid w:val="5FC1629C"/>
    <w:rsid w:val="5FC44C7B"/>
    <w:rsid w:val="60320FC4"/>
    <w:rsid w:val="605477FF"/>
    <w:rsid w:val="60653EC2"/>
    <w:rsid w:val="6076954F"/>
    <w:rsid w:val="607EA3B2"/>
    <w:rsid w:val="609129B2"/>
    <w:rsid w:val="60CE4A26"/>
    <w:rsid w:val="60E41E2E"/>
    <w:rsid w:val="6174992C"/>
    <w:rsid w:val="6182CD2A"/>
    <w:rsid w:val="61E86B54"/>
    <w:rsid w:val="61EA83A3"/>
    <w:rsid w:val="6223A781"/>
    <w:rsid w:val="62398713"/>
    <w:rsid w:val="626C26B9"/>
    <w:rsid w:val="628B0747"/>
    <w:rsid w:val="629CE36A"/>
    <w:rsid w:val="62B0136B"/>
    <w:rsid w:val="62B90953"/>
    <w:rsid w:val="62D2FC31"/>
    <w:rsid w:val="62F99E38"/>
    <w:rsid w:val="631AF170"/>
    <w:rsid w:val="6320CB06"/>
    <w:rsid w:val="632EDE15"/>
    <w:rsid w:val="63DDE648"/>
    <w:rsid w:val="64001B66"/>
    <w:rsid w:val="64389232"/>
    <w:rsid w:val="64727FD6"/>
    <w:rsid w:val="64F15934"/>
    <w:rsid w:val="654229AA"/>
    <w:rsid w:val="655D5B2E"/>
    <w:rsid w:val="657F7AF7"/>
    <w:rsid w:val="66C71C31"/>
    <w:rsid w:val="66ED6194"/>
    <w:rsid w:val="67076C74"/>
    <w:rsid w:val="67335036"/>
    <w:rsid w:val="6795C87A"/>
    <w:rsid w:val="67C10FFA"/>
    <w:rsid w:val="67D8AE39"/>
    <w:rsid w:val="6804F6C4"/>
    <w:rsid w:val="680EDEF8"/>
    <w:rsid w:val="68200B0B"/>
    <w:rsid w:val="6835564A"/>
    <w:rsid w:val="68365C83"/>
    <w:rsid w:val="685A860A"/>
    <w:rsid w:val="689BE100"/>
    <w:rsid w:val="691ED5E9"/>
    <w:rsid w:val="6978E303"/>
    <w:rsid w:val="697AC1DA"/>
    <w:rsid w:val="6990587B"/>
    <w:rsid w:val="69B9F7A5"/>
    <w:rsid w:val="69C33CA8"/>
    <w:rsid w:val="6A1D7CB6"/>
    <w:rsid w:val="6A1D868F"/>
    <w:rsid w:val="6A2B9A4F"/>
    <w:rsid w:val="6A714459"/>
    <w:rsid w:val="6A79B534"/>
    <w:rsid w:val="6AA96C6D"/>
    <w:rsid w:val="6B02D8AD"/>
    <w:rsid w:val="6BA0881C"/>
    <w:rsid w:val="6BCCA208"/>
    <w:rsid w:val="6BD39B4A"/>
    <w:rsid w:val="6BF1EF30"/>
    <w:rsid w:val="6C8AF8F1"/>
    <w:rsid w:val="6CAFF11B"/>
    <w:rsid w:val="6CC9A6B5"/>
    <w:rsid w:val="6CDE22C7"/>
    <w:rsid w:val="6CF36C0F"/>
    <w:rsid w:val="6D41AD1E"/>
    <w:rsid w:val="6D6494A5"/>
    <w:rsid w:val="6E6C8003"/>
    <w:rsid w:val="6E9E9D8B"/>
    <w:rsid w:val="6EA24070"/>
    <w:rsid w:val="6EA5235E"/>
    <w:rsid w:val="6EC45D21"/>
    <w:rsid w:val="6EF40DC2"/>
    <w:rsid w:val="6F98FB53"/>
    <w:rsid w:val="7049114D"/>
    <w:rsid w:val="70A757F0"/>
    <w:rsid w:val="70B1DB5F"/>
    <w:rsid w:val="70D2571D"/>
    <w:rsid w:val="7136F2F1"/>
    <w:rsid w:val="7195F178"/>
    <w:rsid w:val="71A87120"/>
    <w:rsid w:val="71F42A1E"/>
    <w:rsid w:val="7254738D"/>
    <w:rsid w:val="72608781"/>
    <w:rsid w:val="72A7D22A"/>
    <w:rsid w:val="73118A7E"/>
    <w:rsid w:val="73395F27"/>
    <w:rsid w:val="7348C010"/>
    <w:rsid w:val="73D56E78"/>
    <w:rsid w:val="73FF3C36"/>
    <w:rsid w:val="742CBAAD"/>
    <w:rsid w:val="748F7AEC"/>
    <w:rsid w:val="74C11CF0"/>
    <w:rsid w:val="7536F1BB"/>
    <w:rsid w:val="75450AA1"/>
    <w:rsid w:val="75B14EF0"/>
    <w:rsid w:val="75C4F905"/>
    <w:rsid w:val="75DCC387"/>
    <w:rsid w:val="75F15504"/>
    <w:rsid w:val="75F46F61"/>
    <w:rsid w:val="762424E0"/>
    <w:rsid w:val="765B4E9A"/>
    <w:rsid w:val="7675620F"/>
    <w:rsid w:val="76842965"/>
    <w:rsid w:val="7689C3EA"/>
    <w:rsid w:val="76BE808A"/>
    <w:rsid w:val="76C03FCB"/>
    <w:rsid w:val="76D183BF"/>
    <w:rsid w:val="76EC98C5"/>
    <w:rsid w:val="776F8ED4"/>
    <w:rsid w:val="77C40238"/>
    <w:rsid w:val="77D9EDF3"/>
    <w:rsid w:val="77F25E05"/>
    <w:rsid w:val="7833FDC8"/>
    <w:rsid w:val="783904D4"/>
    <w:rsid w:val="7839D1C9"/>
    <w:rsid w:val="784D632E"/>
    <w:rsid w:val="788B5A92"/>
    <w:rsid w:val="78A6122F"/>
    <w:rsid w:val="78C6ABFA"/>
    <w:rsid w:val="78DD7045"/>
    <w:rsid w:val="78ECF5BA"/>
    <w:rsid w:val="78FA9D0F"/>
    <w:rsid w:val="790AC02A"/>
    <w:rsid w:val="792807C1"/>
    <w:rsid w:val="792FB3E9"/>
    <w:rsid w:val="792FE849"/>
    <w:rsid w:val="7937306B"/>
    <w:rsid w:val="797241C0"/>
    <w:rsid w:val="7A836739"/>
    <w:rsid w:val="7AAFAB4D"/>
    <w:rsid w:val="7B5E74B4"/>
    <w:rsid w:val="7BC8C142"/>
    <w:rsid w:val="7BCE9E24"/>
    <w:rsid w:val="7BE56A58"/>
    <w:rsid w:val="7C688562"/>
    <w:rsid w:val="7CAFA51C"/>
    <w:rsid w:val="7CBFB4E6"/>
    <w:rsid w:val="7CDDE8C4"/>
    <w:rsid w:val="7D034558"/>
    <w:rsid w:val="7D12F3E5"/>
    <w:rsid w:val="7D2FB69C"/>
    <w:rsid w:val="7D342393"/>
    <w:rsid w:val="7D6439F7"/>
    <w:rsid w:val="7DAF8918"/>
    <w:rsid w:val="7E4595CD"/>
    <w:rsid w:val="7E48F262"/>
    <w:rsid w:val="7F32C08A"/>
    <w:rsid w:val="7FC32EA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C010"/>
  <w15:chartTrackingRefBased/>
  <w15:docId w15:val="{C7CC061E-8B59-4A84-86FA-093B917F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hAnsiTheme="majorHAnsi" w:eastAsiaTheme="majorEastAsia" w:cstheme="majorBidi"/>
      <w:color w:val="0A2F40" w:themeColor="accent1" w:themeShade="7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Kop3Char" w:customStyle="1">
    <w:name w:val="Kop 3 Char"/>
    <w:basedOn w:val="Standaardalinea-lettertype"/>
    <w:link w:val="Kop3"/>
    <w:uiPriority w:val="9"/>
    <w:rPr>
      <w:rFonts w:asciiTheme="majorHAnsi" w:hAnsiTheme="majorHAnsi" w:eastAsiaTheme="majorEastAsia" w:cstheme="majorBidi"/>
      <w:color w:val="0A2F40" w:themeColor="accent1" w:themeShade="7F"/>
      <w:sz w:val="24"/>
      <w:szCs w:val="24"/>
    </w:rPr>
  </w:style>
  <w:style w:type="character" w:styleId="Hyperlink">
    <w:name w:val="Hyperlink"/>
    <w:basedOn w:val="Standaardalinea-lettertype"/>
    <w:uiPriority w:val="99"/>
    <w:unhideWhenUsed/>
    <w:rsid w:val="16BA610A"/>
    <w:rPr>
      <w:color w:val="467886"/>
      <w:u w:val="single"/>
    </w:rPr>
  </w:style>
  <w:style w:type="paragraph" w:styleId="Koptekst">
    <w:name w:val="header"/>
    <w:basedOn w:val="Standaard"/>
    <w:uiPriority w:val="99"/>
    <w:unhideWhenUsed/>
    <w:rsid w:val="3FEBA2E4"/>
    <w:pPr>
      <w:tabs>
        <w:tab w:val="center" w:pos="4680"/>
        <w:tab w:val="right" w:pos="9360"/>
      </w:tabs>
      <w:spacing w:after="0" w:line="240" w:lineRule="auto"/>
    </w:pPr>
  </w:style>
  <w:style w:type="paragraph" w:styleId="Voettekst">
    <w:name w:val="footer"/>
    <w:basedOn w:val="Standaard"/>
    <w:uiPriority w:val="99"/>
    <w:unhideWhenUsed/>
    <w:rsid w:val="3FEBA2E4"/>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bd290a-0327-4aa7-bab5-84fb18395264" xsi:nil="true"/>
    <lcf76f155ced4ddcb4097134ff3c332f xmlns="147df346-c7f5-49dd-8bef-d854aa033c0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A730076028804D8FE33093F9D6B710" ma:contentTypeVersion="15" ma:contentTypeDescription="Een nieuw document maken." ma:contentTypeScope="" ma:versionID="2b2d1e53dcdf2601fc46bb81ba3bfe4d">
  <xsd:schema xmlns:xsd="http://www.w3.org/2001/XMLSchema" xmlns:xs="http://www.w3.org/2001/XMLSchema" xmlns:p="http://schemas.microsoft.com/office/2006/metadata/properties" xmlns:ns2="147df346-c7f5-49dd-8bef-d854aa033c03" xmlns:ns3="fbbd290a-0327-4aa7-bab5-84fb18395264" targetNamespace="http://schemas.microsoft.com/office/2006/metadata/properties" ma:root="true" ma:fieldsID="3723c0f491f0c8943f91b2b0b1353a4d" ns2:_="" ns3:_="">
    <xsd:import namespace="147df346-c7f5-49dd-8bef-d854aa033c03"/>
    <xsd:import namespace="fbbd290a-0327-4aa7-bab5-84fb18395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df346-c7f5-49dd-8bef-d854aa033c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d0424e9-1c8d-4d18-abfe-579f5ef8ad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bd290a-0327-4aa7-bab5-84fb183952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12bcc5-bb0c-4d99-a520-9467de2727b4}" ma:internalName="TaxCatchAll" ma:showField="CatchAllData" ma:web="fbbd290a-0327-4aa7-bab5-84fb18395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C03B6D-FEC2-4436-9B0F-60FF52FE7249}">
  <ds:schemaRefs>
    <ds:schemaRef ds:uri="http://schemas.microsoft.com/sharepoint/v3/contenttype/forms"/>
  </ds:schemaRefs>
</ds:datastoreItem>
</file>

<file path=customXml/itemProps2.xml><?xml version="1.0" encoding="utf-8"?>
<ds:datastoreItem xmlns:ds="http://schemas.openxmlformats.org/officeDocument/2006/customXml" ds:itemID="{26C8B017-5E77-4F15-AAB9-1EF61E0809AE}">
  <ds:schemaRefs>
    <ds:schemaRef ds:uri="http://schemas.microsoft.com/office/2006/metadata/properties"/>
    <ds:schemaRef ds:uri="http://schemas.microsoft.com/office/infopath/2007/PartnerControls"/>
    <ds:schemaRef ds:uri="fbbd290a-0327-4aa7-bab5-84fb18395264"/>
    <ds:schemaRef ds:uri="147df346-c7f5-49dd-8bef-d854aa033c03"/>
  </ds:schemaRefs>
</ds:datastoreItem>
</file>

<file path=customXml/itemProps3.xml><?xml version="1.0" encoding="utf-8"?>
<ds:datastoreItem xmlns:ds="http://schemas.openxmlformats.org/officeDocument/2006/customXml" ds:itemID="{1CB93CCC-E504-4162-ADCF-D7C89F9C0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df346-c7f5-49dd-8bef-d854aa033c03"/>
    <ds:schemaRef ds:uri="fbbd290a-0327-4aa7-bab5-84fb18395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Sanne van Horssen</dc:creator>
  <keywords/>
  <dc:description/>
  <lastModifiedBy>Sanne van Horssen</lastModifiedBy>
  <revision>9</revision>
  <dcterms:created xsi:type="dcterms:W3CDTF">2026-03-19T10:39:00.0000000Z</dcterms:created>
  <dcterms:modified xsi:type="dcterms:W3CDTF">2026-06-02T10:29:46.5900013Z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0x01010073A730076028804D8FE33093F9D6B710</vt:lpwstr>
  </property>
  <property fmtid="{D5CDD505-2E9C-101B-9397-08002B2CF9AE}" pid="3" name="MediaServiceImageTags">
    <vt:lpwstr/>
  </property>
</Properties>
</file>