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C34EB" w:rsidP="4EF97621" w:rsidRDefault="3D8EF046" w14:paraId="6CB3EAC6" w14:textId="147D9058">
      <w:pPr>
        <w:pStyle w:val="ListParagraph"/>
        <w:numPr>
          <w:ilvl w:val="0"/>
          <w:numId w:val="37"/>
        </w:numPr>
        <w:spacing w:after="0"/>
        <w:ind/>
        <w:rPr>
          <w:rFonts w:ascii="Calibri" w:hAnsi="Calibri" w:eastAsia="Calibri" w:cs="Calibri"/>
          <w:b w:val="1"/>
          <w:bCs w:val="1"/>
          <w:color w:val="0070C0"/>
          <w:sz w:val="22"/>
          <w:szCs w:val="22"/>
        </w:rPr>
      </w:pPr>
      <w:r w:rsidRPr="4EF97621" w:rsidR="3D8EF046">
        <w:rPr>
          <w:rFonts w:ascii="Calibri" w:hAnsi="Calibri" w:eastAsia="Calibri" w:cs="Calibri"/>
          <w:b w:val="1"/>
          <w:bCs w:val="1"/>
          <w:color w:val="0070C0"/>
          <w:sz w:val="22"/>
          <w:szCs w:val="22"/>
        </w:rPr>
        <w:t>JAARPLAN 20</w:t>
      </w:r>
      <w:r w:rsidRPr="4EF97621" w:rsidR="000965D1">
        <w:rPr>
          <w:rFonts w:ascii="Calibri" w:hAnsi="Calibri" w:eastAsia="Calibri" w:cs="Calibri"/>
          <w:b w:val="1"/>
          <w:bCs w:val="1"/>
          <w:color w:val="0070C0"/>
          <w:sz w:val="22"/>
          <w:szCs w:val="22"/>
        </w:rPr>
        <w:t xml:space="preserve">26-2027 </w:t>
      </w:r>
    </w:p>
    <w:p w:rsidR="00FC34EB" w:rsidP="2AC91352" w:rsidRDefault="00FC34EB" w14:paraId="7C21D952" w14:textId="414A00AE">
      <w:pPr>
        <w:spacing w:after="0"/>
        <w:ind w:left="-24"/>
        <w:rPr>
          <w:rFonts w:ascii="Calibri" w:hAnsi="Calibri" w:eastAsia="Calibri" w:cs="Calibri"/>
          <w:b/>
          <w:bCs/>
          <w:color w:val="0070C0"/>
          <w:sz w:val="22"/>
          <w:szCs w:val="22"/>
        </w:rPr>
      </w:pPr>
    </w:p>
    <w:p w:rsidRPr="00E91D0D" w:rsidR="00FC34EB" w:rsidP="2AC91352" w:rsidRDefault="019C7848" w14:paraId="767E3271" w14:textId="4EFD32F8">
      <w:pPr>
        <w:spacing w:after="0"/>
        <w:ind w:left="-24"/>
        <w:rPr>
          <w:rFonts w:ascii="Calibri" w:hAnsi="Calibri" w:eastAsia="Calibri" w:cs="Calibri"/>
          <w:b/>
          <w:bCs/>
          <w:color w:val="0070C0"/>
          <w:sz w:val="22"/>
          <w:szCs w:val="22"/>
        </w:rPr>
      </w:pPr>
      <w:r w:rsidRPr="00E91D0D">
        <w:rPr>
          <w:rFonts w:ascii="Calibri" w:hAnsi="Calibri" w:eastAsia="Calibri" w:cs="Calibri"/>
          <w:b/>
          <w:bCs/>
          <w:color w:val="0070C0"/>
          <w:sz w:val="22"/>
          <w:szCs w:val="22"/>
        </w:rPr>
        <w:t xml:space="preserve">Hoe leren we: </w:t>
      </w:r>
    </w:p>
    <w:p w:rsidRPr="00E91D0D" w:rsidR="00FC34EB" w:rsidP="00650CDB" w:rsidRDefault="1154CCDB" w14:paraId="4FDF7113" w14:textId="6CA7D3CA">
      <w:pPr>
        <w:pStyle w:val="ListParagraph"/>
        <w:numPr>
          <w:ilvl w:val="0"/>
          <w:numId w:val="4"/>
        </w:numPr>
        <w:spacing w:after="0"/>
        <w:rPr>
          <w:rFonts w:ascii="Calibri" w:hAnsi="Calibri" w:eastAsia="Calibri" w:cs="Calibri"/>
          <w:color w:val="0070C0"/>
        </w:rPr>
      </w:pPr>
      <w:r w:rsidRPr="00E91D0D">
        <w:rPr>
          <w:rFonts w:ascii="Calibri" w:hAnsi="Calibri" w:eastAsia="Calibri" w:cs="Calibri"/>
          <w:color w:val="0070C0"/>
          <w:sz w:val="22"/>
          <w:szCs w:val="22"/>
        </w:rPr>
        <w:t>B</w:t>
      </w:r>
      <w:r w:rsidRPr="00E91D0D" w:rsidR="4307C553">
        <w:rPr>
          <w:rFonts w:ascii="Calibri" w:hAnsi="Calibri" w:eastAsia="Calibri" w:cs="Calibri"/>
          <w:color w:val="0070C0"/>
          <w:sz w:val="22"/>
          <w:szCs w:val="22"/>
        </w:rPr>
        <w:t>orgen EDI</w:t>
      </w:r>
      <w:r w:rsidRPr="00E91D0D" w:rsidR="1F1E35EB">
        <w:rPr>
          <w:rFonts w:ascii="Calibri" w:hAnsi="Calibri" w:eastAsia="Calibri" w:cs="Calibri"/>
          <w:color w:val="FF0000"/>
          <w:sz w:val="22"/>
          <w:szCs w:val="22"/>
        </w:rPr>
        <w:t xml:space="preserve"> </w:t>
      </w:r>
    </w:p>
    <w:p w:rsidRPr="00E91D0D" w:rsidR="00FC34EB" w:rsidP="51BEA0AA" w:rsidRDefault="76D183BF" w14:paraId="45A6CFC6" w14:textId="09503189">
      <w:pPr>
        <w:pStyle w:val="ListParagraph"/>
        <w:numPr>
          <w:ilvl w:val="0"/>
          <w:numId w:val="4"/>
        </w:numPr>
        <w:spacing w:after="0"/>
        <w:rPr>
          <w:rFonts w:ascii="Calibri" w:hAnsi="Calibri" w:eastAsia="Calibri" w:cs="Calibri"/>
          <w:color w:val="0070C0"/>
          <w:sz w:val="22"/>
          <w:szCs w:val="22"/>
        </w:rPr>
      </w:pPr>
      <w:r w:rsidRPr="00E91D0D">
        <w:rPr>
          <w:rFonts w:ascii="Calibri" w:hAnsi="Calibri" w:eastAsia="Calibri" w:cs="Calibri"/>
          <w:color w:val="0070C0"/>
          <w:sz w:val="22"/>
          <w:szCs w:val="22"/>
        </w:rPr>
        <w:t>Executieve functies</w:t>
      </w:r>
      <w:r w:rsidRPr="00E91D0D" w:rsidR="54861C53">
        <w:rPr>
          <w:rFonts w:ascii="Calibri" w:hAnsi="Calibri" w:eastAsia="Calibri" w:cs="Calibri"/>
          <w:color w:val="0070C0"/>
          <w:sz w:val="22"/>
          <w:szCs w:val="22"/>
        </w:rPr>
        <w:t xml:space="preserve"> als basis van al het leren.</w:t>
      </w:r>
    </w:p>
    <w:p w:rsidRPr="00E91D0D" w:rsidR="00FC34EB" w:rsidP="2AC91352" w:rsidRDefault="283C6A1D" w14:paraId="04EADD62" w14:textId="6091D7E5">
      <w:pPr>
        <w:pStyle w:val="ListParagraph"/>
        <w:numPr>
          <w:ilvl w:val="0"/>
          <w:numId w:val="4"/>
        </w:numPr>
        <w:spacing w:after="0"/>
        <w:rPr>
          <w:rFonts w:ascii="Calibri" w:hAnsi="Calibri" w:eastAsia="Calibri" w:cs="Calibri"/>
          <w:color w:val="0070C0"/>
          <w:sz w:val="22"/>
          <w:szCs w:val="22"/>
        </w:rPr>
      </w:pPr>
      <w:r w:rsidRPr="00E91D0D">
        <w:rPr>
          <w:rFonts w:ascii="Calibri" w:hAnsi="Calibri" w:eastAsia="Calibri" w:cs="Calibri"/>
          <w:color w:val="0070C0"/>
          <w:sz w:val="22"/>
          <w:szCs w:val="22"/>
        </w:rPr>
        <w:t>Rijke speelleeromgeving 1-3</w:t>
      </w:r>
    </w:p>
    <w:p w:rsidRPr="00E91D0D" w:rsidR="00FC34EB" w:rsidP="2AC91352" w:rsidRDefault="019C7848" w14:paraId="5E9BF9F2" w14:textId="5461345C">
      <w:pPr>
        <w:spacing w:after="0"/>
        <w:ind w:left="-24"/>
        <w:rPr>
          <w:rFonts w:ascii="Calibri" w:hAnsi="Calibri" w:eastAsia="Calibri" w:cs="Calibri"/>
          <w:b/>
          <w:bCs/>
          <w:color w:val="0070C0"/>
          <w:sz w:val="22"/>
          <w:szCs w:val="22"/>
        </w:rPr>
      </w:pPr>
      <w:r w:rsidRPr="00E91D0D">
        <w:rPr>
          <w:rFonts w:ascii="Calibri" w:hAnsi="Calibri" w:eastAsia="Calibri" w:cs="Calibri"/>
          <w:b/>
          <w:bCs/>
          <w:color w:val="0070C0"/>
          <w:sz w:val="22"/>
          <w:szCs w:val="22"/>
        </w:rPr>
        <w:t xml:space="preserve">Met wie leren we: </w:t>
      </w:r>
    </w:p>
    <w:p w:rsidRPr="00E91D0D" w:rsidR="00FC34EB" w:rsidP="2AC91352" w:rsidRDefault="019C7848" w14:paraId="33ABC27E" w14:textId="6A36D8D2">
      <w:pPr>
        <w:pStyle w:val="ListParagraph"/>
        <w:numPr>
          <w:ilvl w:val="0"/>
          <w:numId w:val="3"/>
        </w:numPr>
        <w:spacing w:after="0"/>
        <w:rPr>
          <w:rFonts w:ascii="Calibri" w:hAnsi="Calibri" w:eastAsia="Calibri" w:cs="Calibri"/>
          <w:color w:val="0070C0"/>
        </w:rPr>
      </w:pPr>
      <w:r w:rsidRPr="00E91D0D">
        <w:rPr>
          <w:rFonts w:ascii="Calibri" w:hAnsi="Calibri" w:eastAsia="Calibri" w:cs="Calibri"/>
          <w:color w:val="0070C0"/>
          <w:sz w:val="22"/>
          <w:szCs w:val="22"/>
        </w:rPr>
        <w:t>borging coöperatief leren en bewegend leren.</w:t>
      </w:r>
    </w:p>
    <w:p w:rsidRPr="00E91D0D" w:rsidR="00FC34EB" w:rsidP="2AC91352" w:rsidRDefault="59730157" w14:paraId="53AAC583" w14:textId="458871C0">
      <w:pPr>
        <w:pStyle w:val="ListParagraph"/>
        <w:numPr>
          <w:ilvl w:val="0"/>
          <w:numId w:val="3"/>
        </w:numPr>
        <w:spacing w:after="0"/>
        <w:rPr>
          <w:rFonts w:ascii="Calibri" w:hAnsi="Calibri" w:eastAsia="Calibri" w:cs="Calibri"/>
          <w:color w:val="0070C0"/>
        </w:rPr>
      </w:pPr>
      <w:r w:rsidRPr="00E91D0D">
        <w:rPr>
          <w:rFonts w:ascii="Calibri" w:hAnsi="Calibri" w:eastAsia="Calibri" w:cs="Calibri"/>
          <w:color w:val="0070C0"/>
          <w:sz w:val="22"/>
          <w:szCs w:val="22"/>
        </w:rPr>
        <w:t xml:space="preserve">Leren met </w:t>
      </w:r>
      <w:proofErr w:type="spellStart"/>
      <w:r w:rsidRPr="00E91D0D">
        <w:rPr>
          <w:rFonts w:ascii="Calibri" w:hAnsi="Calibri" w:eastAsia="Calibri" w:cs="Calibri"/>
          <w:color w:val="0070C0"/>
          <w:sz w:val="22"/>
          <w:szCs w:val="22"/>
        </w:rPr>
        <w:t>peers</w:t>
      </w:r>
      <w:proofErr w:type="spellEnd"/>
      <w:r w:rsidRPr="00E91D0D">
        <w:rPr>
          <w:rFonts w:ascii="Calibri" w:hAnsi="Calibri" w:eastAsia="Calibri" w:cs="Calibri"/>
          <w:color w:val="0070C0"/>
          <w:sz w:val="22"/>
          <w:szCs w:val="22"/>
        </w:rPr>
        <w:t xml:space="preserve"> (MHB)</w:t>
      </w:r>
    </w:p>
    <w:p w:rsidRPr="00E91D0D" w:rsidR="00993072" w:rsidP="2AC91352" w:rsidRDefault="00432981" w14:paraId="12738287" w14:textId="4D079375">
      <w:pPr>
        <w:pStyle w:val="ListParagraph"/>
        <w:numPr>
          <w:ilvl w:val="0"/>
          <w:numId w:val="3"/>
        </w:numPr>
        <w:spacing w:after="0"/>
        <w:rPr>
          <w:rFonts w:ascii="Calibri" w:hAnsi="Calibri" w:eastAsia="Calibri" w:cs="Calibri"/>
          <w:color w:val="0070C0"/>
        </w:rPr>
      </w:pPr>
      <w:r w:rsidRPr="6C603DF6" w:rsidR="00432981">
        <w:rPr>
          <w:rFonts w:ascii="Calibri" w:hAnsi="Calibri" w:eastAsia="Calibri" w:cs="Calibri"/>
          <w:color w:val="0070C0"/>
          <w:sz w:val="22"/>
          <w:szCs w:val="22"/>
        </w:rPr>
        <w:t xml:space="preserve">Leerkrachten leren </w:t>
      </w:r>
      <w:r w:rsidRPr="6C603DF6" w:rsidR="00993072">
        <w:rPr>
          <w:rFonts w:ascii="Calibri" w:hAnsi="Calibri" w:eastAsia="Calibri" w:cs="Calibri"/>
          <w:color w:val="0070C0"/>
          <w:sz w:val="22"/>
          <w:szCs w:val="22"/>
        </w:rPr>
        <w:t xml:space="preserve">van en </w:t>
      </w:r>
      <w:r w:rsidRPr="6C603DF6" w:rsidR="00432981">
        <w:rPr>
          <w:rFonts w:ascii="Calibri" w:hAnsi="Calibri" w:eastAsia="Calibri" w:cs="Calibri"/>
          <w:color w:val="0070C0"/>
          <w:sz w:val="22"/>
          <w:szCs w:val="22"/>
        </w:rPr>
        <w:t>met elkaar</w:t>
      </w:r>
    </w:p>
    <w:p w:rsidRPr="00E91D0D" w:rsidR="00FC34EB" w:rsidP="2AC91352" w:rsidRDefault="019C7848" w14:paraId="7C138BFB" w14:textId="5DDC88A7">
      <w:pPr>
        <w:spacing w:after="0"/>
        <w:ind w:left="-24"/>
        <w:rPr>
          <w:rFonts w:ascii="Calibri" w:hAnsi="Calibri" w:eastAsia="Calibri" w:cs="Calibri"/>
          <w:b/>
          <w:bCs/>
          <w:color w:val="0070C0"/>
          <w:sz w:val="22"/>
          <w:szCs w:val="22"/>
        </w:rPr>
      </w:pPr>
      <w:r w:rsidRPr="00E91D0D">
        <w:rPr>
          <w:rFonts w:ascii="Calibri" w:hAnsi="Calibri" w:eastAsia="Calibri" w:cs="Calibri"/>
          <w:b/>
          <w:bCs/>
          <w:color w:val="0070C0"/>
          <w:sz w:val="22"/>
          <w:szCs w:val="22"/>
        </w:rPr>
        <w:t xml:space="preserve">Wat leren we: </w:t>
      </w:r>
    </w:p>
    <w:p w:rsidRPr="00E91D0D" w:rsidR="00FC34EB" w:rsidP="2AC91352" w:rsidRDefault="765B4E9A" w14:paraId="0E5C37BB" w14:textId="073400EA">
      <w:pPr>
        <w:spacing w:after="0"/>
        <w:rPr>
          <w:rFonts w:ascii="Calibri" w:hAnsi="Calibri" w:eastAsia="Calibri" w:cs="Calibri"/>
          <w:b/>
          <w:bCs/>
          <w:color w:val="0070C0"/>
        </w:rPr>
      </w:pPr>
      <w:r w:rsidRPr="00E91D0D">
        <w:rPr>
          <w:rFonts w:ascii="Calibri" w:hAnsi="Calibri" w:eastAsia="Calibri" w:cs="Calibri"/>
          <w:color w:val="0070C0"/>
          <w:sz w:val="22"/>
          <w:szCs w:val="22"/>
        </w:rPr>
        <w:t xml:space="preserve">- </w:t>
      </w:r>
      <w:r w:rsidRPr="00E91D0D" w:rsidR="00471154">
        <w:rPr>
          <w:rFonts w:ascii="Calibri" w:hAnsi="Calibri" w:cs="Calibri"/>
        </w:rPr>
        <w:tab/>
      </w:r>
      <w:r w:rsidRPr="00E91D0D" w:rsidR="019C7848">
        <w:rPr>
          <w:rFonts w:ascii="Calibri" w:hAnsi="Calibri" w:eastAsia="Calibri" w:cs="Calibri"/>
          <w:color w:val="0070C0"/>
          <w:sz w:val="22"/>
          <w:szCs w:val="22"/>
        </w:rPr>
        <w:t>integratie WO met taal en burgerschapsvorming</w:t>
      </w:r>
      <w:r w:rsidRPr="00E91D0D" w:rsidR="003D2595">
        <w:rPr>
          <w:rFonts w:ascii="Calibri" w:hAnsi="Calibri" w:eastAsia="Calibri" w:cs="Calibri"/>
          <w:color w:val="0070C0"/>
          <w:sz w:val="22"/>
          <w:szCs w:val="22"/>
        </w:rPr>
        <w:t>: betekenisvol onderwijs door ontschotting</w:t>
      </w:r>
    </w:p>
    <w:p w:rsidRPr="00E91D0D" w:rsidR="00FC34EB" w:rsidP="2AC91352" w:rsidRDefault="00FC34EB" w14:paraId="73D6E354" w14:textId="5F32F4B2">
      <w:pPr>
        <w:spacing w:after="0"/>
        <w:ind w:left="-24"/>
        <w:rPr>
          <w:rFonts w:ascii="Calibri" w:hAnsi="Calibri" w:eastAsia="Calibri" w:cs="Calibri"/>
          <w:b/>
          <w:bCs/>
          <w:color w:val="0070C0"/>
          <w:sz w:val="22"/>
          <w:szCs w:val="22"/>
        </w:rPr>
      </w:pPr>
    </w:p>
    <w:tbl>
      <w:tblPr>
        <w:tblStyle w:val="TableGrid"/>
        <w:tblW w:w="0" w:type="auto"/>
        <w:tblInd w:w="-24" w:type="dxa"/>
        <w:tblLook w:val="04A0" w:firstRow="1" w:lastRow="0" w:firstColumn="1" w:lastColumn="0" w:noHBand="0" w:noVBand="1"/>
      </w:tblPr>
      <w:tblGrid>
        <w:gridCol w:w="5245"/>
        <w:gridCol w:w="3795"/>
      </w:tblGrid>
      <w:tr w:rsidRPr="00E91D0D" w:rsidR="00432981" w:rsidTr="00432981" w14:paraId="26A3BF6F" w14:textId="6CDBD735">
        <w:tc>
          <w:tcPr>
            <w:tcW w:w="5245" w:type="dxa"/>
            <w:shd w:val="clear" w:color="auto" w:fill="E97132" w:themeFill="accent2"/>
          </w:tcPr>
          <w:p w:rsidRPr="00E91D0D" w:rsidR="00432981" w:rsidP="2AC91352" w:rsidRDefault="00432981" w14:paraId="796B5B8A" w14:textId="741CDE29">
            <w:pPr>
              <w:rPr>
                <w:rFonts w:ascii="Calibri" w:hAnsi="Calibri" w:eastAsia="Calibri" w:cs="Calibri"/>
                <w:b/>
                <w:bCs/>
                <w:color w:val="0070C0"/>
                <w:sz w:val="32"/>
                <w:szCs w:val="32"/>
              </w:rPr>
            </w:pPr>
            <w:r w:rsidRPr="00E91D0D">
              <w:rPr>
                <w:rFonts w:ascii="Calibri" w:hAnsi="Calibri" w:eastAsia="Calibri" w:cs="Calibri"/>
                <w:b/>
                <w:bCs/>
                <w:color w:val="0070C0"/>
                <w:sz w:val="32"/>
                <w:szCs w:val="32"/>
              </w:rPr>
              <w:t>Borging</w:t>
            </w:r>
          </w:p>
        </w:tc>
        <w:tc>
          <w:tcPr>
            <w:tcW w:w="3795" w:type="dxa"/>
            <w:shd w:val="clear" w:color="auto" w:fill="E97132" w:themeFill="accent2"/>
          </w:tcPr>
          <w:p w:rsidRPr="00E91D0D" w:rsidR="00432981" w:rsidP="2AC91352" w:rsidRDefault="00432981" w14:paraId="48DBFF45" w14:textId="77777777">
            <w:pPr>
              <w:rPr>
                <w:rFonts w:ascii="Calibri" w:hAnsi="Calibri" w:eastAsia="Calibri" w:cs="Calibri"/>
                <w:b/>
                <w:bCs/>
                <w:color w:val="0070C0"/>
                <w:sz w:val="22"/>
                <w:szCs w:val="22"/>
              </w:rPr>
            </w:pPr>
          </w:p>
        </w:tc>
      </w:tr>
      <w:tr w:rsidRPr="00E91D0D" w:rsidR="00432981" w:rsidTr="00432981" w14:paraId="100D2836" w14:textId="3ADCCD03">
        <w:tc>
          <w:tcPr>
            <w:tcW w:w="5245" w:type="dxa"/>
            <w:shd w:val="clear" w:color="auto" w:fill="FAE2D5" w:themeFill="accent2" w:themeFillTint="33"/>
          </w:tcPr>
          <w:p w:rsidRPr="00E91D0D" w:rsidR="00432981" w:rsidP="000965D1" w:rsidRDefault="00432981" w14:paraId="72F3DA5D" w14:textId="5A720785">
            <w:pPr>
              <w:pStyle w:val="ListParagraph"/>
              <w:numPr>
                <w:ilvl w:val="0"/>
                <w:numId w:val="3"/>
              </w:numPr>
              <w:rPr>
                <w:rFonts w:ascii="Calibri" w:hAnsi="Calibri" w:eastAsia="Calibri" w:cs="Calibri"/>
                <w:color w:val="0070C0"/>
                <w:sz w:val="22"/>
                <w:szCs w:val="22"/>
              </w:rPr>
            </w:pPr>
            <w:proofErr w:type="spellStart"/>
            <w:r w:rsidRPr="00E91D0D">
              <w:rPr>
                <w:rFonts w:ascii="Calibri" w:hAnsi="Calibri" w:eastAsia="Calibri" w:cs="Calibri"/>
                <w:color w:val="0070C0"/>
                <w:sz w:val="22"/>
                <w:szCs w:val="22"/>
              </w:rPr>
              <w:t>Edi</w:t>
            </w:r>
            <w:proofErr w:type="spellEnd"/>
            <w:r w:rsidRPr="00E91D0D">
              <w:rPr>
                <w:rFonts w:ascii="Calibri" w:hAnsi="Calibri" w:eastAsia="Calibri" w:cs="Calibri"/>
                <w:color w:val="0070C0"/>
                <w:sz w:val="22"/>
                <w:szCs w:val="22"/>
              </w:rPr>
              <w:t xml:space="preserve"> </w:t>
            </w:r>
          </w:p>
        </w:tc>
        <w:tc>
          <w:tcPr>
            <w:tcW w:w="3795" w:type="dxa"/>
            <w:shd w:val="clear" w:color="auto" w:fill="FAE2D5" w:themeFill="accent2" w:themeFillTint="33"/>
          </w:tcPr>
          <w:p w:rsidRPr="00E91D0D" w:rsidR="00432981" w:rsidP="00432981" w:rsidRDefault="00432981" w14:paraId="43B1C8DA" w14:textId="54A4F3D3">
            <w:pPr>
              <w:rPr>
                <w:rFonts w:ascii="Calibri" w:hAnsi="Calibri" w:eastAsia="Calibri" w:cs="Calibri"/>
                <w:color w:val="0070C0"/>
                <w:sz w:val="22"/>
                <w:szCs w:val="22"/>
              </w:rPr>
            </w:pPr>
            <w:r w:rsidRPr="00E91D0D">
              <w:rPr>
                <w:rFonts w:ascii="Calibri" w:hAnsi="Calibri" w:eastAsia="Calibri" w:cs="Calibri"/>
                <w:color w:val="0070C0"/>
                <w:sz w:val="22"/>
                <w:szCs w:val="22"/>
              </w:rPr>
              <w:t>Alle teamleden</w:t>
            </w:r>
          </w:p>
        </w:tc>
      </w:tr>
      <w:tr w:rsidRPr="00E91D0D" w:rsidR="00432981" w:rsidTr="00432981" w14:paraId="2FD91A30" w14:textId="16732818">
        <w:tc>
          <w:tcPr>
            <w:tcW w:w="5245" w:type="dxa"/>
            <w:shd w:val="clear" w:color="auto" w:fill="FAE2D5" w:themeFill="accent2" w:themeFillTint="33"/>
          </w:tcPr>
          <w:p w:rsidRPr="00E91D0D" w:rsidR="00432981" w:rsidP="000965D1" w:rsidRDefault="00432981" w14:paraId="63CC4DFF" w14:textId="662256B3">
            <w:pPr>
              <w:pStyle w:val="ListParagraph"/>
              <w:numPr>
                <w:ilvl w:val="0"/>
                <w:numId w:val="3"/>
              </w:numPr>
              <w:rPr>
                <w:rFonts w:ascii="Calibri" w:hAnsi="Calibri" w:eastAsia="Calibri" w:cs="Calibri"/>
                <w:color w:val="0070C0"/>
                <w:sz w:val="22"/>
                <w:szCs w:val="22"/>
              </w:rPr>
            </w:pPr>
            <w:r w:rsidRPr="00E91D0D">
              <w:rPr>
                <w:rFonts w:ascii="Calibri" w:hAnsi="Calibri" w:eastAsia="Calibri" w:cs="Calibri"/>
                <w:color w:val="0070C0"/>
                <w:sz w:val="22"/>
                <w:szCs w:val="22"/>
              </w:rPr>
              <w:t>Bewegend leren en Coöperatieve werkvormen</w:t>
            </w:r>
          </w:p>
        </w:tc>
        <w:tc>
          <w:tcPr>
            <w:tcW w:w="3795" w:type="dxa"/>
            <w:shd w:val="clear" w:color="auto" w:fill="FAE2D5" w:themeFill="accent2" w:themeFillTint="33"/>
          </w:tcPr>
          <w:p w:rsidRPr="00E91D0D" w:rsidR="00432981" w:rsidP="00432981" w:rsidRDefault="00432981" w14:paraId="5AD5CC7A" w14:textId="31FCC713">
            <w:pPr>
              <w:rPr>
                <w:rFonts w:ascii="Calibri" w:hAnsi="Calibri" w:eastAsia="Calibri" w:cs="Calibri"/>
                <w:color w:val="0070C0"/>
                <w:sz w:val="22"/>
                <w:szCs w:val="22"/>
              </w:rPr>
            </w:pPr>
            <w:r w:rsidRPr="00E91D0D">
              <w:rPr>
                <w:rFonts w:ascii="Calibri" w:hAnsi="Calibri" w:eastAsia="Calibri" w:cs="Calibri"/>
                <w:color w:val="0070C0"/>
                <w:sz w:val="22"/>
                <w:szCs w:val="22"/>
              </w:rPr>
              <w:t>Alle teamleden, uitwerken kaarten IB/KC</w:t>
            </w:r>
          </w:p>
        </w:tc>
      </w:tr>
      <w:tr w:rsidRPr="00E91D0D" w:rsidR="00432981" w:rsidTr="00432981" w14:paraId="26984D48" w14:textId="57124128">
        <w:tc>
          <w:tcPr>
            <w:tcW w:w="5245" w:type="dxa"/>
            <w:shd w:val="clear" w:color="auto" w:fill="FAE2D5" w:themeFill="accent2" w:themeFillTint="33"/>
          </w:tcPr>
          <w:p w:rsidRPr="00E91D0D" w:rsidR="00432981" w:rsidP="002D07B3" w:rsidRDefault="002D07B3" w14:paraId="36CE6227" w14:textId="592E6CCE">
            <w:pPr>
              <w:pStyle w:val="ListParagraph"/>
              <w:numPr>
                <w:ilvl w:val="0"/>
                <w:numId w:val="3"/>
              </w:numPr>
              <w:rPr>
                <w:rFonts w:ascii="Calibri" w:hAnsi="Calibri" w:eastAsia="Calibri" w:cs="Calibri"/>
                <w:color w:val="0070C0"/>
                <w:sz w:val="22"/>
                <w:szCs w:val="22"/>
              </w:rPr>
            </w:pPr>
            <w:r w:rsidRPr="00E91D0D">
              <w:rPr>
                <w:rFonts w:ascii="Calibri" w:hAnsi="Calibri" w:eastAsia="Calibri" w:cs="Calibri"/>
                <w:color w:val="0070C0"/>
                <w:sz w:val="22"/>
                <w:szCs w:val="22"/>
              </w:rPr>
              <w:t xml:space="preserve">Regelrups, </w:t>
            </w:r>
            <w:proofErr w:type="spellStart"/>
            <w:r w:rsidRPr="00E91D0D">
              <w:rPr>
                <w:rFonts w:ascii="Calibri" w:hAnsi="Calibri" w:eastAsia="Calibri" w:cs="Calibri"/>
                <w:color w:val="0070C0"/>
                <w:sz w:val="22"/>
                <w:szCs w:val="22"/>
              </w:rPr>
              <w:t>Kwink</w:t>
            </w:r>
            <w:proofErr w:type="spellEnd"/>
            <w:r w:rsidRPr="00E91D0D">
              <w:rPr>
                <w:rFonts w:ascii="Calibri" w:hAnsi="Calibri" w:eastAsia="Calibri" w:cs="Calibri"/>
                <w:color w:val="0070C0"/>
                <w:sz w:val="22"/>
                <w:szCs w:val="22"/>
              </w:rPr>
              <w:t xml:space="preserve"> en burgerschap </w:t>
            </w:r>
          </w:p>
        </w:tc>
        <w:tc>
          <w:tcPr>
            <w:tcW w:w="3795" w:type="dxa"/>
            <w:shd w:val="clear" w:color="auto" w:fill="FAE2D5" w:themeFill="accent2" w:themeFillTint="33"/>
          </w:tcPr>
          <w:p w:rsidRPr="00E91D0D" w:rsidR="00432981" w:rsidP="2AC91352" w:rsidRDefault="0044385F" w14:paraId="725A7764" w14:textId="00181DCE">
            <w:pPr>
              <w:rPr>
                <w:rFonts w:ascii="Calibri" w:hAnsi="Calibri" w:eastAsia="Calibri" w:cs="Calibri"/>
                <w:color w:val="0070C0"/>
                <w:sz w:val="22"/>
                <w:szCs w:val="22"/>
              </w:rPr>
            </w:pPr>
            <w:r w:rsidRPr="00E91D0D">
              <w:rPr>
                <w:rFonts w:ascii="Calibri" w:hAnsi="Calibri" w:eastAsia="Calibri" w:cs="Calibri"/>
                <w:color w:val="0070C0"/>
                <w:sz w:val="22"/>
                <w:szCs w:val="22"/>
              </w:rPr>
              <w:t>Expertteam gedrag</w:t>
            </w:r>
          </w:p>
        </w:tc>
      </w:tr>
      <w:tr w:rsidRPr="00E91D0D" w:rsidR="00432981" w:rsidTr="00432981" w14:paraId="7D325D5E" w14:textId="13A32BB2">
        <w:tc>
          <w:tcPr>
            <w:tcW w:w="5245" w:type="dxa"/>
            <w:shd w:val="clear" w:color="auto" w:fill="FAE2D5" w:themeFill="accent2" w:themeFillTint="33"/>
          </w:tcPr>
          <w:p w:rsidRPr="00E91D0D" w:rsidR="00432981" w:rsidP="2AC91352" w:rsidRDefault="00432981" w14:paraId="659AC2DC" w14:textId="77777777">
            <w:pPr>
              <w:rPr>
                <w:rFonts w:ascii="Calibri" w:hAnsi="Calibri" w:eastAsia="Calibri" w:cs="Calibri"/>
                <w:b/>
                <w:bCs/>
                <w:color w:val="0070C0"/>
                <w:sz w:val="22"/>
                <w:szCs w:val="22"/>
              </w:rPr>
            </w:pPr>
          </w:p>
        </w:tc>
        <w:tc>
          <w:tcPr>
            <w:tcW w:w="3795" w:type="dxa"/>
            <w:shd w:val="clear" w:color="auto" w:fill="FAE2D5" w:themeFill="accent2" w:themeFillTint="33"/>
          </w:tcPr>
          <w:p w:rsidRPr="00E91D0D" w:rsidR="00432981" w:rsidP="2AC91352" w:rsidRDefault="00432981" w14:paraId="75D00295" w14:textId="77777777">
            <w:pPr>
              <w:rPr>
                <w:rFonts w:ascii="Calibri" w:hAnsi="Calibri" w:eastAsia="Calibri" w:cs="Calibri"/>
                <w:b/>
                <w:bCs/>
                <w:color w:val="0070C0"/>
                <w:sz w:val="22"/>
                <w:szCs w:val="22"/>
              </w:rPr>
            </w:pPr>
          </w:p>
        </w:tc>
      </w:tr>
    </w:tbl>
    <w:p w:rsidRPr="00E91D0D" w:rsidR="000965D1" w:rsidP="2AC91352" w:rsidRDefault="000965D1" w14:paraId="19D77BD6" w14:textId="2A21AD26">
      <w:pPr>
        <w:spacing w:after="0"/>
        <w:ind w:left="-24"/>
        <w:rPr>
          <w:rFonts w:ascii="Calibri" w:hAnsi="Calibri" w:eastAsia="Calibri" w:cs="Calibri"/>
          <w:b w:val="1"/>
          <w:bCs w:val="1"/>
          <w:color w:val="0070C0"/>
          <w:sz w:val="22"/>
          <w:szCs w:val="22"/>
        </w:rPr>
      </w:pPr>
      <w:r w:rsidRPr="4EF97621" w:rsidR="7364268E">
        <w:rPr>
          <w:rFonts w:ascii="Calibri" w:hAnsi="Calibri" w:eastAsia="Calibri" w:cs="Calibri"/>
          <w:b w:val="1"/>
          <w:bCs w:val="1"/>
          <w:color w:val="0070C0"/>
          <w:sz w:val="22"/>
          <w:szCs w:val="22"/>
        </w:rPr>
        <w:t xml:space="preserve"> </w:t>
      </w:r>
    </w:p>
    <w:tbl>
      <w:tblPr>
        <w:tblStyle w:val="TableGrid"/>
        <w:tblW w:w="0" w:type="auto"/>
        <w:tblLook w:val="04A0" w:firstRow="1" w:lastRow="0" w:firstColumn="1" w:lastColumn="0" w:noHBand="0" w:noVBand="1"/>
      </w:tblPr>
      <w:tblGrid>
        <w:gridCol w:w="5443"/>
        <w:gridCol w:w="3573"/>
      </w:tblGrid>
      <w:tr w:rsidRPr="00E91D0D" w:rsidR="00432981" w:rsidTr="5BEEC941" w14:paraId="1A297B81" w14:textId="2C3EC998">
        <w:tc>
          <w:tcPr>
            <w:tcW w:w="5443" w:type="dxa"/>
            <w:shd w:val="clear" w:color="auto" w:fill="E97132" w:themeFill="accent2"/>
            <w:tcMar/>
          </w:tcPr>
          <w:p w:rsidRPr="00E91D0D" w:rsidR="00432981" w:rsidRDefault="00432981" w14:paraId="6F93F4F6" w14:textId="6847BB70">
            <w:pPr>
              <w:rPr>
                <w:rFonts w:ascii="Calibri" w:hAnsi="Calibri" w:cs="Calibri"/>
                <w:color w:val="0070C0"/>
                <w:sz w:val="32"/>
                <w:szCs w:val="32"/>
              </w:rPr>
            </w:pPr>
            <w:r w:rsidRPr="00E91D0D">
              <w:rPr>
                <w:rFonts w:ascii="Calibri" w:hAnsi="Calibri" w:eastAsia="Calibri" w:cs="Calibri"/>
                <w:b/>
                <w:bCs/>
                <w:color w:val="0070C0"/>
                <w:sz w:val="32"/>
                <w:szCs w:val="32"/>
              </w:rPr>
              <w:t xml:space="preserve">Uitbouwen </w:t>
            </w:r>
          </w:p>
        </w:tc>
        <w:tc>
          <w:tcPr>
            <w:tcW w:w="3573" w:type="dxa"/>
            <w:shd w:val="clear" w:color="auto" w:fill="E97132" w:themeFill="accent2"/>
            <w:tcMar/>
          </w:tcPr>
          <w:p w:rsidRPr="00E91D0D" w:rsidR="00432981" w:rsidRDefault="00432981" w14:paraId="7FC89AE4" w14:textId="1C0E5558">
            <w:pPr>
              <w:rPr>
                <w:rFonts w:ascii="Calibri" w:hAnsi="Calibri" w:eastAsia="Calibri" w:cs="Calibri"/>
                <w:b/>
                <w:bCs/>
                <w:color w:val="0070C0"/>
                <w:sz w:val="22"/>
                <w:szCs w:val="22"/>
              </w:rPr>
            </w:pPr>
          </w:p>
        </w:tc>
      </w:tr>
      <w:tr w:rsidRPr="00E91D0D" w:rsidR="00432981" w:rsidTr="5BEEC941" w14:paraId="26C0511B" w14:textId="4DEB1264">
        <w:tc>
          <w:tcPr>
            <w:tcW w:w="5443" w:type="dxa"/>
            <w:shd w:val="clear" w:color="auto" w:fill="FAE2D5" w:themeFill="accent2" w:themeFillTint="33"/>
            <w:tcMar/>
          </w:tcPr>
          <w:p w:rsidRPr="00E91D0D" w:rsidR="00432981" w:rsidP="000965D1" w:rsidRDefault="00432981" w14:paraId="18861666" w14:textId="4795701E">
            <w:pPr>
              <w:pStyle w:val="ListParagraph"/>
              <w:numPr>
                <w:ilvl w:val="0"/>
                <w:numId w:val="3"/>
              </w:numPr>
              <w:rPr>
                <w:rFonts w:ascii="Calibri" w:hAnsi="Calibri" w:cs="Calibri"/>
                <w:color w:val="0070C0"/>
                <w:sz w:val="22"/>
                <w:szCs w:val="22"/>
              </w:rPr>
            </w:pPr>
            <w:r w:rsidRPr="5BEEC941" w:rsidR="12DF204E">
              <w:rPr>
                <w:rFonts w:ascii="Calibri" w:hAnsi="Calibri" w:cs="Calibri"/>
                <w:color w:val="0070C0"/>
                <w:sz w:val="22"/>
                <w:szCs w:val="22"/>
              </w:rPr>
              <w:t>Spelling differentiatie: gebruik plusschriften. Les 1 en 3 meedoen, overige lessen plusschrift. Later</w:t>
            </w:r>
            <w:r w:rsidRPr="5BEEC941" w:rsidR="294C2A27">
              <w:rPr>
                <w:rFonts w:ascii="Calibri" w:hAnsi="Calibri" w:cs="Calibri"/>
                <w:color w:val="0070C0"/>
                <w:sz w:val="22"/>
                <w:szCs w:val="22"/>
              </w:rPr>
              <w:t xml:space="preserve"> beoordelen of formatief toetsen nodig is. </w:t>
            </w:r>
          </w:p>
          <w:p w:rsidRPr="00E91D0D" w:rsidR="00432981" w:rsidP="000965D1" w:rsidRDefault="00432981" w14:paraId="346ED017" w14:textId="35DE9C73">
            <w:pPr>
              <w:pStyle w:val="ListParagraph"/>
              <w:numPr>
                <w:ilvl w:val="0"/>
                <w:numId w:val="3"/>
              </w:numPr>
              <w:rPr>
                <w:rFonts w:ascii="Calibri" w:hAnsi="Calibri" w:cs="Calibri"/>
                <w:color w:val="0070C0"/>
                <w:sz w:val="22"/>
                <w:szCs w:val="22"/>
              </w:rPr>
            </w:pPr>
            <w:r w:rsidRPr="00E91D0D">
              <w:rPr>
                <w:rFonts w:ascii="Calibri" w:hAnsi="Calibri" w:cs="Calibri"/>
                <w:color w:val="0070C0"/>
                <w:sz w:val="22"/>
                <w:szCs w:val="22"/>
              </w:rPr>
              <w:t xml:space="preserve">Integratief werken: Pilot Magneet </w:t>
            </w:r>
          </w:p>
          <w:p w:rsidRPr="00E91D0D" w:rsidR="00432981" w:rsidP="000965D1" w:rsidRDefault="00432981" w14:paraId="4473BA56" w14:textId="0477C0DA">
            <w:pPr>
              <w:pStyle w:val="ListParagraph"/>
              <w:numPr>
                <w:ilvl w:val="0"/>
                <w:numId w:val="3"/>
              </w:numPr>
              <w:rPr>
                <w:rFonts w:ascii="Calibri" w:hAnsi="Calibri" w:cs="Calibri"/>
                <w:color w:val="0070C0"/>
                <w:sz w:val="22"/>
                <w:szCs w:val="22"/>
              </w:rPr>
            </w:pPr>
            <w:r w:rsidRPr="26A6A9F2" w:rsidR="00432981">
              <w:rPr>
                <w:rFonts w:ascii="Calibri" w:hAnsi="Calibri" w:cs="Calibri"/>
                <w:color w:val="0070C0"/>
                <w:sz w:val="22"/>
                <w:szCs w:val="22"/>
              </w:rPr>
              <w:t xml:space="preserve">Kleine cyclus bij spelling </w:t>
            </w:r>
            <w:r w:rsidRPr="26A6A9F2" w:rsidR="07F7B1C8">
              <w:rPr>
                <w:rFonts w:ascii="Calibri" w:hAnsi="Calibri" w:cs="Calibri"/>
                <w:color w:val="0070C0"/>
                <w:sz w:val="22"/>
                <w:szCs w:val="22"/>
              </w:rPr>
              <w:t>(na 30 november door KC)</w:t>
            </w:r>
          </w:p>
        </w:tc>
        <w:tc>
          <w:tcPr>
            <w:tcW w:w="3573" w:type="dxa"/>
            <w:shd w:val="clear" w:color="auto" w:fill="FAE2D5" w:themeFill="accent2" w:themeFillTint="33"/>
            <w:tcMar/>
          </w:tcPr>
          <w:p w:rsidRPr="00E91D0D" w:rsidR="00432981" w:rsidP="00432981" w:rsidRDefault="00432981" w14:paraId="20C0A6CF" w14:textId="309B4162">
            <w:pPr>
              <w:rPr>
                <w:rFonts w:ascii="Calibri" w:hAnsi="Calibri" w:cs="Calibri"/>
                <w:color w:val="0070C0"/>
                <w:sz w:val="22"/>
                <w:szCs w:val="22"/>
              </w:rPr>
            </w:pPr>
            <w:r w:rsidRPr="00E91D0D">
              <w:rPr>
                <w:rFonts w:ascii="Calibri" w:hAnsi="Calibri" w:cs="Calibri"/>
                <w:color w:val="0070C0"/>
                <w:sz w:val="22"/>
                <w:szCs w:val="22"/>
              </w:rPr>
              <w:t xml:space="preserve">Denise den Hartog met expertteam Taal </w:t>
            </w:r>
          </w:p>
          <w:p w:rsidRPr="00E91D0D" w:rsidR="00432981" w:rsidP="00432981" w:rsidRDefault="00432981" w14:paraId="46C682E0" w14:textId="77777777">
            <w:pPr>
              <w:rPr>
                <w:rFonts w:ascii="Calibri" w:hAnsi="Calibri" w:cs="Calibri"/>
                <w:color w:val="0070C0"/>
                <w:sz w:val="22"/>
                <w:szCs w:val="22"/>
              </w:rPr>
            </w:pPr>
          </w:p>
          <w:p w:rsidRPr="00E91D0D" w:rsidR="00432981" w:rsidP="00432981" w:rsidRDefault="00432981" w14:paraId="14D05934" w14:textId="77777777">
            <w:pPr>
              <w:rPr>
                <w:rFonts w:ascii="Calibri" w:hAnsi="Calibri" w:cs="Calibri"/>
                <w:color w:val="0070C0"/>
                <w:sz w:val="22"/>
                <w:szCs w:val="22"/>
              </w:rPr>
            </w:pPr>
            <w:r w:rsidRPr="00E91D0D">
              <w:rPr>
                <w:rFonts w:ascii="Calibri" w:hAnsi="Calibri" w:cs="Calibri"/>
                <w:color w:val="0070C0"/>
                <w:sz w:val="22"/>
                <w:szCs w:val="22"/>
              </w:rPr>
              <w:t>Groepen 5 en 7</w:t>
            </w:r>
          </w:p>
          <w:p w:rsidRPr="00E91D0D" w:rsidR="00432981" w:rsidP="00432981" w:rsidRDefault="00432981" w14:paraId="4E2D6004" w14:textId="2ED5CBA6">
            <w:pPr>
              <w:rPr>
                <w:rFonts w:ascii="Calibri" w:hAnsi="Calibri" w:cs="Calibri"/>
                <w:color w:val="0070C0"/>
                <w:sz w:val="22"/>
                <w:szCs w:val="22"/>
              </w:rPr>
            </w:pPr>
            <w:r w:rsidRPr="00E91D0D">
              <w:rPr>
                <w:rFonts w:ascii="Calibri" w:hAnsi="Calibri" w:cs="Calibri"/>
                <w:color w:val="0070C0"/>
                <w:sz w:val="22"/>
                <w:szCs w:val="22"/>
              </w:rPr>
              <w:t>Groep 3-7 (Staal)</w:t>
            </w:r>
          </w:p>
        </w:tc>
      </w:tr>
      <w:tr w:rsidRPr="00E91D0D" w:rsidR="00432981" w:rsidTr="5BEEC941" w14:paraId="484D5069" w14:textId="3DC9638D">
        <w:tc>
          <w:tcPr>
            <w:tcW w:w="5443" w:type="dxa"/>
            <w:shd w:val="clear" w:color="auto" w:fill="FAE2D5" w:themeFill="accent2" w:themeFillTint="33"/>
            <w:tcMar/>
          </w:tcPr>
          <w:p w:rsidRPr="00E91D0D" w:rsidR="00432981" w:rsidP="000965D1" w:rsidRDefault="00432981" w14:paraId="3AF446CF" w14:textId="40C13286">
            <w:pPr>
              <w:pStyle w:val="ListParagraph"/>
              <w:numPr>
                <w:ilvl w:val="0"/>
                <w:numId w:val="3"/>
              </w:numPr>
              <w:rPr>
                <w:rFonts w:ascii="Calibri" w:hAnsi="Calibri" w:cs="Calibri"/>
                <w:color w:val="0070C0"/>
                <w:sz w:val="22"/>
                <w:szCs w:val="22"/>
              </w:rPr>
            </w:pPr>
            <w:r w:rsidRPr="00E91D0D">
              <w:rPr>
                <w:rFonts w:ascii="Calibri" w:hAnsi="Calibri" w:cs="Calibri"/>
                <w:color w:val="0070C0"/>
                <w:sz w:val="22"/>
                <w:szCs w:val="22"/>
              </w:rPr>
              <w:t xml:space="preserve">Executieve functies: herhalen en uitbreiden met vijf krachten </w:t>
            </w:r>
          </w:p>
        </w:tc>
        <w:tc>
          <w:tcPr>
            <w:tcW w:w="3573" w:type="dxa"/>
            <w:shd w:val="clear" w:color="auto" w:fill="FAE2D5" w:themeFill="accent2" w:themeFillTint="33"/>
            <w:tcMar/>
          </w:tcPr>
          <w:p w:rsidRPr="00E91D0D" w:rsidR="00432981" w:rsidP="00432981" w:rsidRDefault="00432981" w14:paraId="71FCF9DA" w14:textId="20DB20CC">
            <w:pPr>
              <w:rPr>
                <w:rFonts w:ascii="Calibri" w:hAnsi="Calibri" w:cs="Calibri"/>
                <w:color w:val="0070C0"/>
                <w:sz w:val="22"/>
                <w:szCs w:val="22"/>
              </w:rPr>
            </w:pPr>
            <w:r w:rsidRPr="00E91D0D">
              <w:rPr>
                <w:rFonts w:ascii="Calibri" w:hAnsi="Calibri" w:cs="Calibri"/>
                <w:color w:val="0070C0"/>
                <w:sz w:val="22"/>
                <w:szCs w:val="22"/>
              </w:rPr>
              <w:t xml:space="preserve">Knap Wijs voor alle leerkrachten. </w:t>
            </w:r>
          </w:p>
        </w:tc>
      </w:tr>
      <w:tr w:rsidRPr="00E91D0D" w:rsidR="00432981" w:rsidTr="5BEEC941" w14:paraId="3B3D08CE" w14:textId="110A140A">
        <w:tc>
          <w:tcPr>
            <w:tcW w:w="5443" w:type="dxa"/>
            <w:shd w:val="clear" w:color="auto" w:fill="FAE2D5" w:themeFill="accent2" w:themeFillTint="33"/>
            <w:tcMar/>
          </w:tcPr>
          <w:p w:rsidRPr="00E91D0D" w:rsidR="00432981" w:rsidP="000965D1" w:rsidRDefault="00432981" w14:paraId="5912A47C" w14:textId="4EC0EEAE">
            <w:pPr>
              <w:pStyle w:val="ListParagraph"/>
              <w:numPr>
                <w:ilvl w:val="0"/>
                <w:numId w:val="3"/>
              </w:numPr>
              <w:rPr>
                <w:rFonts w:ascii="Calibri" w:hAnsi="Calibri" w:cs="Calibri"/>
                <w:color w:val="0070C0"/>
                <w:sz w:val="22"/>
                <w:szCs w:val="22"/>
              </w:rPr>
            </w:pPr>
            <w:r w:rsidRPr="00E91D0D">
              <w:rPr>
                <w:rFonts w:ascii="Calibri" w:hAnsi="Calibri" w:cs="Calibri"/>
                <w:color w:val="0070C0"/>
                <w:sz w:val="22"/>
                <w:szCs w:val="22"/>
              </w:rPr>
              <w:t xml:space="preserve">Aanbod voor leerlingen met een grote ontwikkelingsvoorsprong, gebruik portfolio </w:t>
            </w:r>
          </w:p>
        </w:tc>
        <w:tc>
          <w:tcPr>
            <w:tcW w:w="3573" w:type="dxa"/>
            <w:shd w:val="clear" w:color="auto" w:fill="FAE2D5" w:themeFill="accent2" w:themeFillTint="33"/>
            <w:tcMar/>
          </w:tcPr>
          <w:p w:rsidRPr="00E91D0D" w:rsidR="00432981" w:rsidP="00432981" w:rsidRDefault="00432981" w14:paraId="4AAF7037" w14:textId="1EE1922E">
            <w:pPr>
              <w:rPr>
                <w:rFonts w:ascii="Calibri" w:hAnsi="Calibri" w:cs="Calibri"/>
                <w:color w:val="0070C0"/>
                <w:sz w:val="22"/>
                <w:szCs w:val="22"/>
              </w:rPr>
            </w:pPr>
            <w:r w:rsidRPr="00E91D0D">
              <w:rPr>
                <w:rFonts w:ascii="Calibri" w:hAnsi="Calibri" w:cs="Calibri"/>
                <w:color w:val="0070C0"/>
                <w:sz w:val="22"/>
                <w:szCs w:val="22"/>
              </w:rPr>
              <w:t xml:space="preserve">Coach Denkwijs. </w:t>
            </w:r>
          </w:p>
        </w:tc>
      </w:tr>
      <w:tr w:rsidRPr="00E91D0D" w:rsidR="00432981" w:rsidTr="5BEEC941" w14:paraId="70BB913C" w14:textId="4770CABE">
        <w:tc>
          <w:tcPr>
            <w:tcW w:w="5443" w:type="dxa"/>
            <w:shd w:val="clear" w:color="auto" w:fill="FAE2D5" w:themeFill="accent2" w:themeFillTint="33"/>
            <w:tcMar/>
          </w:tcPr>
          <w:p w:rsidRPr="00E91D0D" w:rsidR="00432981" w:rsidP="4EF97621" w:rsidRDefault="00432981" w14:paraId="064719F5" w14:textId="5C6D85F0">
            <w:pPr>
              <w:pStyle w:val="ListParagraph"/>
              <w:numPr>
                <w:ilvl w:val="0"/>
                <w:numId w:val="39"/>
              </w:numPr>
              <w:rPr>
                <w:rFonts w:ascii="Calibri" w:hAnsi="Calibri" w:cs="Calibri"/>
                <w:color w:val="0070C0"/>
                <w:sz w:val="22"/>
                <w:szCs w:val="22"/>
              </w:rPr>
            </w:pPr>
            <w:r w:rsidRPr="4EF97621" w:rsidR="45248437">
              <w:rPr>
                <w:rFonts w:ascii="Calibri" w:hAnsi="Calibri" w:cs="Calibri"/>
                <w:color w:val="0070C0"/>
                <w:sz w:val="22"/>
                <w:szCs w:val="22"/>
              </w:rPr>
              <w:t xml:space="preserve">Staal spelling </w:t>
            </w:r>
          </w:p>
        </w:tc>
        <w:tc>
          <w:tcPr>
            <w:tcW w:w="3573" w:type="dxa"/>
            <w:shd w:val="clear" w:color="auto" w:fill="FAE2D5" w:themeFill="accent2" w:themeFillTint="33"/>
            <w:tcMar/>
          </w:tcPr>
          <w:p w:rsidRPr="00E91D0D" w:rsidR="00432981" w:rsidRDefault="00432981" w14:paraId="4D1EAFEB" w14:textId="128181FF">
            <w:pPr>
              <w:rPr>
                <w:rFonts w:ascii="Calibri" w:hAnsi="Calibri" w:cs="Calibri"/>
                <w:color w:val="0070C0"/>
                <w:sz w:val="22"/>
                <w:szCs w:val="22"/>
              </w:rPr>
            </w:pPr>
            <w:r w:rsidRPr="4EF97621" w:rsidR="45248437">
              <w:rPr>
                <w:rFonts w:ascii="Calibri" w:hAnsi="Calibri" w:cs="Calibri"/>
                <w:color w:val="0070C0"/>
                <w:sz w:val="22"/>
                <w:szCs w:val="22"/>
              </w:rPr>
              <w:t>Staal spelling groep 7 en 8</w:t>
            </w:r>
          </w:p>
        </w:tc>
      </w:tr>
    </w:tbl>
    <w:p w:rsidRPr="00E91D0D" w:rsidR="000965D1" w:rsidRDefault="000965D1" w14:paraId="0C464AE0" w14:textId="77777777">
      <w:pPr>
        <w:rPr>
          <w:rFonts w:ascii="Calibri" w:hAnsi="Calibri" w:cs="Calibri"/>
        </w:rPr>
      </w:pPr>
    </w:p>
    <w:tbl>
      <w:tblPr>
        <w:tblStyle w:val="TableGrid"/>
        <w:tblW w:w="0" w:type="auto"/>
        <w:tblLook w:val="04A0" w:firstRow="1" w:lastRow="0" w:firstColumn="1" w:lastColumn="0" w:noHBand="0" w:noVBand="1"/>
      </w:tblPr>
      <w:tblGrid>
        <w:gridCol w:w="5186"/>
        <w:gridCol w:w="3830"/>
      </w:tblGrid>
      <w:tr w:rsidRPr="00E91D0D" w:rsidR="00432981" w:rsidTr="4EF97621" w14:paraId="5485FC18" w14:textId="7B36071F">
        <w:tc>
          <w:tcPr>
            <w:tcW w:w="5186" w:type="dxa"/>
            <w:shd w:val="clear" w:color="auto" w:fill="E97132" w:themeFill="accent2"/>
            <w:tcMar/>
          </w:tcPr>
          <w:p w:rsidRPr="00E91D0D" w:rsidR="00432981" w:rsidRDefault="00432981" w14:paraId="55270209" w14:textId="239D6A1C">
            <w:pPr>
              <w:rPr>
                <w:rFonts w:ascii="Calibri" w:hAnsi="Calibri" w:cs="Calibri"/>
                <w:b/>
                <w:bCs/>
                <w:color w:val="0070C0"/>
                <w:sz w:val="32"/>
                <w:szCs w:val="32"/>
              </w:rPr>
            </w:pPr>
            <w:r w:rsidRPr="00E91D0D">
              <w:rPr>
                <w:rFonts w:ascii="Calibri" w:hAnsi="Calibri" w:cs="Calibri"/>
                <w:b/>
                <w:bCs/>
                <w:color w:val="0070C0"/>
                <w:sz w:val="32"/>
                <w:szCs w:val="32"/>
              </w:rPr>
              <w:t xml:space="preserve">Implementeren </w:t>
            </w:r>
          </w:p>
        </w:tc>
        <w:tc>
          <w:tcPr>
            <w:tcW w:w="3830" w:type="dxa"/>
            <w:shd w:val="clear" w:color="auto" w:fill="E97132" w:themeFill="accent2"/>
            <w:tcMar/>
          </w:tcPr>
          <w:p w:rsidRPr="00E91D0D" w:rsidR="00432981" w:rsidRDefault="00432981" w14:paraId="62BC1AE2" w14:textId="7722483B">
            <w:pPr>
              <w:rPr>
                <w:rFonts w:ascii="Calibri" w:hAnsi="Calibri" w:cs="Calibri"/>
                <w:b/>
                <w:bCs/>
                <w:color w:val="0070C0"/>
                <w:sz w:val="22"/>
                <w:szCs w:val="22"/>
              </w:rPr>
            </w:pPr>
          </w:p>
        </w:tc>
      </w:tr>
      <w:tr w:rsidRPr="00E91D0D" w:rsidR="00432981" w:rsidTr="4EF97621" w14:paraId="2DF01DFE" w14:textId="65603C39">
        <w:tc>
          <w:tcPr>
            <w:tcW w:w="5186" w:type="dxa"/>
            <w:shd w:val="clear" w:color="auto" w:fill="FAE2D5" w:themeFill="accent2" w:themeFillTint="33"/>
            <w:tcMar/>
          </w:tcPr>
          <w:p w:rsidRPr="00E91D0D" w:rsidR="00432981" w:rsidP="003D2595" w:rsidRDefault="00432981" w14:paraId="332502FB" w14:textId="03C66EF3">
            <w:pPr>
              <w:pStyle w:val="ListParagraph"/>
              <w:numPr>
                <w:ilvl w:val="0"/>
                <w:numId w:val="3"/>
              </w:numPr>
              <w:rPr>
                <w:rFonts w:ascii="Calibri" w:hAnsi="Calibri" w:cs="Calibri"/>
                <w:color w:val="0070C0"/>
                <w:sz w:val="22"/>
                <w:szCs w:val="22"/>
              </w:rPr>
            </w:pPr>
            <w:r w:rsidRPr="00E91D0D">
              <w:rPr>
                <w:rFonts w:ascii="Calibri" w:hAnsi="Calibri" w:cs="Calibri"/>
                <w:color w:val="0070C0"/>
                <w:sz w:val="22"/>
                <w:szCs w:val="22"/>
              </w:rPr>
              <w:t>Structuur en cultuur professionele leergemeenschap</w:t>
            </w:r>
          </w:p>
        </w:tc>
        <w:tc>
          <w:tcPr>
            <w:tcW w:w="3830" w:type="dxa"/>
            <w:shd w:val="clear" w:color="auto" w:fill="FAE2D5" w:themeFill="accent2" w:themeFillTint="33"/>
            <w:tcMar/>
          </w:tcPr>
          <w:p w:rsidRPr="00E91D0D" w:rsidR="00432981" w:rsidP="00432981" w:rsidRDefault="00432981" w14:paraId="37F334AB" w14:textId="4CF27624">
            <w:pPr>
              <w:rPr>
                <w:rFonts w:ascii="Calibri" w:hAnsi="Calibri" w:cs="Calibri"/>
                <w:color w:val="0070C0"/>
                <w:sz w:val="22"/>
                <w:szCs w:val="22"/>
              </w:rPr>
            </w:pPr>
            <w:r w:rsidRPr="00E91D0D">
              <w:rPr>
                <w:rFonts w:ascii="Calibri" w:hAnsi="Calibri" w:cs="Calibri"/>
                <w:color w:val="0070C0"/>
                <w:sz w:val="22"/>
                <w:szCs w:val="22"/>
              </w:rPr>
              <w:t>Hele team, proces ondersteund door externe (en scholing directie en IB/KC)</w:t>
            </w:r>
          </w:p>
        </w:tc>
      </w:tr>
      <w:tr w:rsidRPr="00E91D0D" w:rsidR="00432981" w:rsidTr="4EF97621" w14:paraId="0339685C" w14:textId="0838556C">
        <w:tc>
          <w:tcPr>
            <w:tcW w:w="5186" w:type="dxa"/>
            <w:shd w:val="clear" w:color="auto" w:fill="FAE2D5" w:themeFill="accent2" w:themeFillTint="33"/>
            <w:tcMar/>
          </w:tcPr>
          <w:p w:rsidRPr="00E91D0D" w:rsidR="00432981" w:rsidP="003D2595" w:rsidRDefault="00432981" w14:paraId="6FBB65B3" w14:textId="17D5BC7E">
            <w:pPr>
              <w:pStyle w:val="ListParagraph"/>
              <w:numPr>
                <w:ilvl w:val="0"/>
                <w:numId w:val="3"/>
              </w:numPr>
              <w:rPr>
                <w:rFonts w:ascii="Calibri" w:hAnsi="Calibri" w:cs="Calibri"/>
                <w:color w:val="0070C0"/>
                <w:sz w:val="22"/>
                <w:szCs w:val="22"/>
              </w:rPr>
            </w:pPr>
            <w:r w:rsidRPr="00E91D0D">
              <w:rPr>
                <w:rFonts w:ascii="Calibri" w:hAnsi="Calibri" w:cs="Calibri"/>
                <w:color w:val="0070C0"/>
                <w:sz w:val="22"/>
                <w:szCs w:val="22"/>
              </w:rPr>
              <w:t>Visie op kleuteronderwijs doorvoeren in doelgerichte thema-uitwerking</w:t>
            </w:r>
          </w:p>
        </w:tc>
        <w:tc>
          <w:tcPr>
            <w:tcW w:w="3830" w:type="dxa"/>
            <w:shd w:val="clear" w:color="auto" w:fill="FAE2D5" w:themeFill="accent2" w:themeFillTint="33"/>
            <w:tcMar/>
          </w:tcPr>
          <w:p w:rsidRPr="00E91D0D" w:rsidR="00432981" w:rsidP="00432981" w:rsidRDefault="00432981" w14:paraId="7431C6C8" w14:textId="09B38FB0">
            <w:pPr>
              <w:rPr>
                <w:rFonts w:ascii="Calibri" w:hAnsi="Calibri" w:cs="Calibri"/>
                <w:color w:val="0070C0"/>
                <w:sz w:val="22"/>
                <w:szCs w:val="22"/>
              </w:rPr>
            </w:pPr>
            <w:r w:rsidRPr="00E91D0D">
              <w:rPr>
                <w:rFonts w:ascii="Calibri" w:hAnsi="Calibri" w:cs="Calibri"/>
                <w:color w:val="0070C0"/>
                <w:sz w:val="22"/>
                <w:szCs w:val="22"/>
              </w:rPr>
              <w:t xml:space="preserve">Jonge Kind Focus en kleuterleerkrachten </w:t>
            </w:r>
          </w:p>
        </w:tc>
      </w:tr>
      <w:tr w:rsidRPr="00E91D0D" w:rsidR="00432981" w:rsidTr="4EF97621" w14:paraId="6552EEBE" w14:textId="34A3C97D">
        <w:tc>
          <w:tcPr>
            <w:tcW w:w="5186" w:type="dxa"/>
            <w:shd w:val="clear" w:color="auto" w:fill="FAE2D5" w:themeFill="accent2" w:themeFillTint="33"/>
            <w:tcMar/>
          </w:tcPr>
          <w:p w:rsidRPr="00E91D0D" w:rsidR="00432981" w:rsidP="003D2595" w:rsidRDefault="00432981" w14:paraId="4C654D4A" w14:textId="0804CDD6">
            <w:pPr>
              <w:pStyle w:val="ListParagraph"/>
              <w:numPr>
                <w:ilvl w:val="0"/>
                <w:numId w:val="3"/>
              </w:numPr>
              <w:rPr>
                <w:rFonts w:ascii="Calibri" w:hAnsi="Calibri" w:cs="Calibri"/>
                <w:color w:val="0070C0"/>
                <w:sz w:val="22"/>
                <w:szCs w:val="22"/>
              </w:rPr>
            </w:pPr>
            <w:r w:rsidRPr="00E91D0D">
              <w:rPr>
                <w:rFonts w:ascii="Calibri" w:hAnsi="Calibri" w:cs="Calibri"/>
                <w:color w:val="0070C0"/>
                <w:sz w:val="22"/>
                <w:szCs w:val="22"/>
              </w:rPr>
              <w:t>Nieuwe methode aanvankelijk lezen in combinatie met thematisch werken</w:t>
            </w:r>
          </w:p>
        </w:tc>
        <w:tc>
          <w:tcPr>
            <w:tcW w:w="3830" w:type="dxa"/>
            <w:shd w:val="clear" w:color="auto" w:fill="FAE2D5" w:themeFill="accent2" w:themeFillTint="33"/>
            <w:tcMar/>
          </w:tcPr>
          <w:p w:rsidRPr="00E91D0D" w:rsidR="00432981" w:rsidP="00432981" w:rsidRDefault="00432981" w14:paraId="0A758A5E" w14:textId="740D43DB">
            <w:pPr>
              <w:rPr>
                <w:rFonts w:ascii="Calibri" w:hAnsi="Calibri" w:cs="Calibri"/>
                <w:color w:val="0070C0"/>
                <w:sz w:val="22"/>
                <w:szCs w:val="22"/>
              </w:rPr>
            </w:pPr>
            <w:r w:rsidRPr="00E91D0D">
              <w:rPr>
                <w:rFonts w:ascii="Calibri" w:hAnsi="Calibri" w:cs="Calibri"/>
                <w:color w:val="0070C0"/>
                <w:sz w:val="22"/>
                <w:szCs w:val="22"/>
              </w:rPr>
              <w:t xml:space="preserve">Leerkrachten groep 3/4. </w:t>
            </w:r>
          </w:p>
        </w:tc>
      </w:tr>
      <w:tr w:rsidRPr="00E91D0D" w:rsidR="00432981" w:rsidTr="4EF97621" w14:paraId="7862D319" w14:textId="5A49F656">
        <w:tc>
          <w:tcPr>
            <w:tcW w:w="5186" w:type="dxa"/>
            <w:shd w:val="clear" w:color="auto" w:fill="FAE2D5" w:themeFill="accent2" w:themeFillTint="33"/>
            <w:tcMar/>
          </w:tcPr>
          <w:p w:rsidRPr="00E91D0D" w:rsidR="00432981" w:rsidP="4EF97621" w:rsidRDefault="00432981" w14:paraId="399DDE38" w14:textId="42D80FE6">
            <w:pPr>
              <w:pStyle w:val="ListParagraph"/>
              <w:numPr>
                <w:ilvl w:val="0"/>
                <w:numId w:val="38"/>
              </w:numPr>
              <w:ind/>
              <w:rPr>
                <w:rFonts w:ascii="Calibri" w:hAnsi="Calibri" w:cs="Calibri"/>
                <w:sz w:val="22"/>
                <w:szCs w:val="22"/>
              </w:rPr>
            </w:pPr>
            <w:r w:rsidRPr="4EF97621" w:rsidR="722DAABC">
              <w:rPr>
                <w:rFonts w:ascii="Calibri" w:hAnsi="Calibri" w:cs="Calibri"/>
                <w:color w:val="0070C0"/>
                <w:sz w:val="22"/>
                <w:szCs w:val="22"/>
              </w:rPr>
              <w:t xml:space="preserve">Boom niet-methodetoetsen </w:t>
            </w:r>
          </w:p>
        </w:tc>
        <w:tc>
          <w:tcPr>
            <w:tcW w:w="3830" w:type="dxa"/>
            <w:shd w:val="clear" w:color="auto" w:fill="FAE2D5" w:themeFill="accent2" w:themeFillTint="33"/>
            <w:tcMar/>
          </w:tcPr>
          <w:p w:rsidRPr="00E91D0D" w:rsidR="00432981" w:rsidP="06C6A1F7" w:rsidRDefault="00432981" w14:paraId="627C384D" w14:textId="2342E54C">
            <w:pPr>
              <w:rPr>
                <w:rFonts w:ascii="Calibri" w:hAnsi="Calibri" w:cs="Calibri"/>
                <w:color w:val="0070C0"/>
                <w:sz w:val="22"/>
                <w:szCs w:val="22"/>
              </w:rPr>
            </w:pPr>
            <w:r w:rsidRPr="06C6A1F7" w:rsidR="270408E9">
              <w:rPr>
                <w:rFonts w:ascii="Calibri" w:hAnsi="Calibri" w:cs="Calibri"/>
                <w:color w:val="0070C0"/>
                <w:sz w:val="22"/>
                <w:szCs w:val="22"/>
              </w:rPr>
              <w:t>KC/IB</w:t>
            </w:r>
          </w:p>
        </w:tc>
      </w:tr>
    </w:tbl>
    <w:p w:rsidRPr="00E91D0D" w:rsidR="10539876" w:rsidP="10539876" w:rsidRDefault="10539876" w14:paraId="72ADE0CF" w14:textId="29BD5CFF">
      <w:pPr>
        <w:spacing w:after="0"/>
        <w:ind w:left="-24"/>
        <w:rPr>
          <w:rFonts w:ascii="Calibri" w:hAnsi="Calibri" w:eastAsia="Calibri" w:cs="Calibri"/>
          <w:b/>
          <w:bCs/>
          <w:color w:val="0070C0"/>
          <w:sz w:val="22"/>
          <w:szCs w:val="22"/>
        </w:rPr>
      </w:pPr>
    </w:p>
    <w:p w:rsidRPr="00E91D0D" w:rsidR="00FC34EB" w:rsidRDefault="00FC34EB" w14:paraId="7B5CAEB5" w14:textId="575ABCC1">
      <w:pPr>
        <w:rPr>
          <w:rFonts w:ascii="Calibri" w:hAnsi="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5BEEC941" w14:paraId="7BB29280"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145E831D" w14:textId="4762BD7B">
            <w:pPr>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Hoe leren we?</w:t>
            </w:r>
          </w:p>
          <w:p w:rsidRPr="00E91D0D" w:rsidR="2AC91352" w:rsidP="2AC91352" w:rsidRDefault="2AC91352" w14:paraId="3283F247" w14:textId="7465356A">
            <w:p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Effectieve directe instructie bij de kernvakken EDI</w:t>
            </w:r>
          </w:p>
        </w:tc>
      </w:tr>
      <w:tr w:rsidRPr="00E91D0D" w:rsidR="2AC91352" w:rsidTr="5BEEC941" w14:paraId="59C12039"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760D9690" w14:textId="1023281E">
            <w:pPr>
              <w:shd w:val="clear" w:color="auto" w:fill="FFFFFF" w:themeFill="background1"/>
              <w:spacing w:after="383"/>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u w:val="single"/>
              </w:rPr>
              <w:t>Achtergrond</w:t>
            </w:r>
            <w:r w:rsidRPr="00E91D0D">
              <w:rPr>
                <w:rFonts w:ascii="Calibri" w:hAnsi="Calibri" w:eastAsia="Aptos Display" w:cs="Calibri"/>
                <w:i/>
                <w:iCs/>
                <w:color w:val="0070C0"/>
                <w:sz w:val="22"/>
                <w:szCs w:val="22"/>
              </w:rPr>
              <w:t xml:space="preserve">: Wat maakt een les écht effectief? Expliciete Directe Instructie (EDI) is een bewezen methode om leerlingen beter te laten leren, ongeacht hun niveau. </w:t>
            </w:r>
          </w:p>
          <w:p w:rsidRPr="00E91D0D" w:rsidR="2AC91352" w:rsidP="2AC91352" w:rsidRDefault="2AC91352" w14:paraId="3D7B0446" w14:textId="0A03FD83">
            <w:pPr>
              <w:pStyle w:val="ListParagraph"/>
              <w:numPr>
                <w:ilvl w:val="0"/>
                <w:numId w:val="30"/>
              </w:numPr>
              <w:shd w:val="clear" w:color="auto" w:fill="FFFFFF" w:themeFill="background1"/>
              <w:spacing w:after="383"/>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Expliciete Directe Instructie = gestructureerde, stapsgewijze instructie die leerlingen actief betrekt.</w:t>
            </w:r>
          </w:p>
          <w:p w:rsidRPr="00E91D0D" w:rsidR="2AC91352" w:rsidP="2AC91352" w:rsidRDefault="2AC91352" w14:paraId="3F71F87A" w14:textId="25E388E6">
            <w:pPr>
              <w:pStyle w:val="ListParagraph"/>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Gericht op voorkennis activeren, voordoen, begeleid oefenen en pas daarna zelfstandig werken.</w:t>
            </w:r>
          </w:p>
          <w:p w:rsidRPr="00E91D0D" w:rsidR="2AC91352" w:rsidP="2AC91352" w:rsidRDefault="2AC91352" w14:paraId="60531D72" w14:textId="47B602FD">
            <w:pPr>
              <w:pStyle w:val="ListParagraph"/>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Wetenschappelijk onderbouwd: werkt goed voor álle leerlingen, en in het bijzonder voor kwetsbare groepen.</w:t>
            </w:r>
          </w:p>
          <w:p w:rsidRPr="00E91D0D" w:rsidR="2AC91352" w:rsidP="2AC91352" w:rsidRDefault="2AC91352" w14:paraId="0B572C23" w14:textId="2A1BDF2A">
            <w:pPr>
              <w:pStyle w:val="ListParagraph"/>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Herkenbaar in de praktijk: veel goede leraren passen EDI (bewust of onbewust) al toe.</w:t>
            </w:r>
          </w:p>
          <w:p w:rsidRPr="00E91D0D" w:rsidR="2AC91352" w:rsidP="2AC91352" w:rsidRDefault="2AC91352" w14:paraId="03BF38BB" w14:textId="77323F62">
            <w:pPr>
              <w:pStyle w:val="ListParagraph"/>
              <w:numPr>
                <w:ilvl w:val="0"/>
                <w:numId w:val="30"/>
              </w:numPr>
              <w:ind w:left="765"/>
              <w:rPr>
                <w:rFonts w:ascii="Calibri" w:hAnsi="Calibri" w:eastAsia="Aptos Display" w:cs="Calibri"/>
                <w:b/>
                <w:bCs/>
                <w:color w:val="0070C0"/>
                <w:sz w:val="22"/>
                <w:szCs w:val="22"/>
              </w:rPr>
            </w:pPr>
            <w:r w:rsidRPr="00E91D0D">
              <w:rPr>
                <w:rFonts w:ascii="Calibri" w:hAnsi="Calibri" w:eastAsia="Aptos Display" w:cs="Calibri"/>
                <w:i/>
                <w:iCs/>
                <w:color w:val="0070C0"/>
                <w:sz w:val="22"/>
                <w:szCs w:val="22"/>
              </w:rPr>
              <w:t>Sluit goed aan bij Passend Onderwijs: biedt duidelijke instructie, structuur én hoge verwachtingen.</w:t>
            </w:r>
          </w:p>
          <w:p w:rsidRPr="00E91D0D" w:rsidR="2AC91352" w:rsidP="2AC91352" w:rsidRDefault="2AC91352" w14:paraId="6C3E113F" w14:textId="647E03BA">
            <w:pPr>
              <w:rPr>
                <w:rFonts w:ascii="Calibri" w:hAnsi="Calibri" w:eastAsia="Aptos Display" w:cs="Calibri"/>
                <w:b/>
                <w:bCs/>
                <w:color w:val="0070C0"/>
                <w:sz w:val="22"/>
                <w:szCs w:val="22"/>
              </w:rPr>
            </w:pPr>
          </w:p>
        </w:tc>
      </w:tr>
      <w:tr w:rsidRPr="00E91D0D" w:rsidR="2AC91352" w:rsidTr="5BEEC941" w14:paraId="26D06809" w14:textId="77777777">
        <w:trPr>
          <w:trHeight w:val="300"/>
        </w:trPr>
        <w:tc>
          <w:tcPr>
            <w:tcW w:w="9015" w:type="dxa"/>
            <w:tcBorders>
              <w:top w:val="single" w:color="000000" w:themeColor="text1" w:sz="6" w:space="0"/>
              <w:left w:val="single" w:color="000000" w:themeColor="text1" w:sz="6" w:space="0"/>
              <w:bottom w:val="single" w:color="auto" w:sz="4" w:space="0"/>
              <w:right w:val="single" w:color="000000" w:themeColor="text1" w:sz="6" w:space="0"/>
            </w:tcBorders>
            <w:tcMar/>
          </w:tcPr>
          <w:p w:rsidRPr="00E91D0D" w:rsidR="00993072" w:rsidP="2AC91352" w:rsidRDefault="00993072" w14:paraId="1CB0A2D2" w14:textId="62EC6960">
            <w:pPr>
              <w:rPr>
                <w:rFonts w:ascii="Calibri" w:hAnsi="Calibri" w:eastAsia="Aptos Display" w:cs="Calibri"/>
                <w:color w:val="0070C0"/>
                <w:sz w:val="22"/>
                <w:szCs w:val="22"/>
                <w:u w:val="single"/>
              </w:rPr>
            </w:pPr>
            <w:r w:rsidRPr="00E91D0D">
              <w:rPr>
                <w:rFonts w:ascii="Calibri" w:hAnsi="Calibri" w:eastAsia="Aptos Display" w:cs="Calibri"/>
                <w:color w:val="0070C0"/>
                <w:sz w:val="22"/>
                <w:szCs w:val="22"/>
                <w:u w:val="single"/>
              </w:rPr>
              <w:t xml:space="preserve">Wat: </w:t>
            </w:r>
          </w:p>
          <w:p w:rsidRPr="00E91D0D" w:rsidR="00993072" w:rsidP="00993072" w:rsidRDefault="00993072" w14:paraId="53586594" w14:textId="566DA3ED">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Samen lessen voorbereiden</w:t>
            </w:r>
            <w:r w:rsidRPr="00E91D0D" w:rsidR="00650CDB">
              <w:rPr>
                <w:rFonts w:ascii="Calibri" w:hAnsi="Calibri" w:eastAsia="Aptos Display" w:cs="Calibri"/>
                <w:color w:val="0070C0"/>
                <w:sz w:val="22"/>
                <w:szCs w:val="22"/>
              </w:rPr>
              <w:t>: teamleden</w:t>
            </w:r>
          </w:p>
          <w:p w:rsidRPr="00E91D0D" w:rsidR="00650CDB" w:rsidP="00993072" w:rsidRDefault="00650CDB" w14:paraId="069FCB1B" w14:textId="03C9819D">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Koppeling breinleren en EDI blijven herhalen </w:t>
            </w:r>
          </w:p>
          <w:p w:rsidRPr="00E91D0D" w:rsidR="00993072" w:rsidP="00993072" w:rsidRDefault="00993072" w14:paraId="029074BD" w14:textId="77DA229F">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Flitsbezoeken EDI</w:t>
            </w:r>
            <w:r w:rsidRPr="00E91D0D" w:rsidR="00650CDB">
              <w:rPr>
                <w:rFonts w:ascii="Calibri" w:hAnsi="Calibri" w:eastAsia="Aptos Display" w:cs="Calibri"/>
                <w:color w:val="0070C0"/>
                <w:sz w:val="22"/>
                <w:szCs w:val="22"/>
              </w:rPr>
              <w:t>: KC/IB</w:t>
            </w:r>
            <w:r w:rsidRPr="00E91D0D">
              <w:rPr>
                <w:rFonts w:ascii="Calibri" w:hAnsi="Calibri" w:eastAsia="Aptos Display" w:cs="Calibri"/>
                <w:color w:val="0070C0"/>
                <w:sz w:val="22"/>
                <w:szCs w:val="22"/>
              </w:rPr>
              <w:t xml:space="preserve"> </w:t>
            </w:r>
          </w:p>
          <w:p w:rsidRPr="00E91D0D" w:rsidR="00993072" w:rsidP="00993072" w:rsidRDefault="00993072" w14:paraId="6D2CA94C" w14:textId="2792E619">
            <w:pPr>
              <w:pStyle w:val="ListParagraph"/>
              <w:numPr>
                <w:ilvl w:val="0"/>
                <w:numId w:val="3"/>
              </w:numPr>
              <w:rPr>
                <w:rFonts w:ascii="Calibri" w:hAnsi="Calibri" w:eastAsia="Aptos Display" w:cs="Calibri"/>
                <w:color w:val="0070C0"/>
                <w:sz w:val="22"/>
                <w:szCs w:val="22"/>
              </w:rPr>
            </w:pPr>
            <w:r w:rsidRPr="5BEEC941" w:rsidR="5B49707B">
              <w:rPr>
                <w:rFonts w:ascii="Calibri" w:hAnsi="Calibri" w:eastAsia="Aptos Display" w:cs="Calibri"/>
                <w:color w:val="0070C0"/>
                <w:sz w:val="22"/>
                <w:szCs w:val="22"/>
              </w:rPr>
              <w:t xml:space="preserve">Inzet plusschriften in alle groepen. Indien nodig: </w:t>
            </w:r>
            <w:r w:rsidRPr="5BEEC941" w:rsidR="00993072">
              <w:rPr>
                <w:rFonts w:ascii="Calibri" w:hAnsi="Calibri" w:eastAsia="Aptos Display" w:cs="Calibri"/>
                <w:color w:val="0070C0"/>
                <w:sz w:val="22"/>
                <w:szCs w:val="22"/>
              </w:rPr>
              <w:t>Pilot formatief toeten Spelling in groep 5/6</w:t>
            </w:r>
            <w:r w:rsidRPr="5BEEC941" w:rsidR="1992BBFB">
              <w:rPr>
                <w:rFonts w:ascii="Calibri" w:hAnsi="Calibri" w:eastAsia="Aptos Display" w:cs="Calibri"/>
                <w:color w:val="0070C0"/>
                <w:sz w:val="22"/>
                <w:szCs w:val="22"/>
              </w:rPr>
              <w:t>: leerkrachten 5/6 samen met IB/KC</w:t>
            </w:r>
          </w:p>
          <w:p w:rsidRPr="00E91D0D" w:rsidR="00993072" w:rsidP="00993072" w:rsidRDefault="00993072" w14:paraId="42103EAF" w14:textId="74828EDE">
            <w:pPr>
              <w:pStyle w:val="ListParagraph"/>
              <w:numPr>
                <w:ilvl w:val="0"/>
                <w:numId w:val="3"/>
              </w:numPr>
              <w:rPr>
                <w:rFonts w:ascii="Calibri" w:hAnsi="Calibri" w:eastAsia="Aptos Display" w:cs="Calibri"/>
                <w:color w:val="0070C0"/>
                <w:sz w:val="22"/>
                <w:szCs w:val="22"/>
              </w:rPr>
            </w:pPr>
            <w:r w:rsidRPr="5BEEC941" w:rsidR="00993072">
              <w:rPr>
                <w:rFonts w:ascii="Calibri" w:hAnsi="Calibri" w:eastAsia="Aptos Display" w:cs="Calibri"/>
                <w:color w:val="0070C0"/>
                <w:sz w:val="22"/>
                <w:szCs w:val="22"/>
              </w:rPr>
              <w:t>Kleine cyclus spelling</w:t>
            </w:r>
          </w:p>
          <w:p w:rsidRPr="00E91D0D" w:rsidR="00993072" w:rsidP="00993072" w:rsidRDefault="00993072" w14:paraId="2717E657" w14:textId="3CD05E33">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Inhoudelijke onderwerpen bespreken tijdens leerteams: literatuur omtrent hoge verwachtingen, effectief begrijpend lezen en hoe zie je dit terug in Staal. </w:t>
            </w:r>
          </w:p>
          <w:p w:rsidRPr="00E91D0D" w:rsidR="00993072" w:rsidP="00993072" w:rsidRDefault="00993072" w14:paraId="0CE23BD4" w14:textId="3434EB49">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Coaching </w:t>
            </w:r>
            <w:r w:rsidRPr="00E91D0D" w:rsidR="00650CDB">
              <w:rPr>
                <w:rFonts w:ascii="Calibri" w:hAnsi="Calibri" w:eastAsia="Aptos Display" w:cs="Calibri"/>
                <w:color w:val="0070C0"/>
                <w:sz w:val="22"/>
                <w:szCs w:val="22"/>
              </w:rPr>
              <w:t xml:space="preserve">leerkrachten </w:t>
            </w:r>
            <w:r w:rsidRPr="00E91D0D">
              <w:rPr>
                <w:rFonts w:ascii="Calibri" w:hAnsi="Calibri" w:eastAsia="Aptos Display" w:cs="Calibri"/>
                <w:color w:val="0070C0"/>
                <w:sz w:val="22"/>
                <w:szCs w:val="22"/>
              </w:rPr>
              <w:t>groep 7/8 Staal spelling (trapsgewijze invoering)</w:t>
            </w:r>
          </w:p>
          <w:p w:rsidRPr="00E91D0D" w:rsidR="00993072" w:rsidP="2AC91352" w:rsidRDefault="00993072" w14:paraId="0BC261AD" w14:textId="0873DE2E">
            <w:pPr>
              <w:rPr>
                <w:rFonts w:ascii="Calibri" w:hAnsi="Calibri" w:eastAsia="Aptos Display" w:cs="Calibri"/>
                <w:color w:val="0070C0"/>
                <w:sz w:val="22"/>
                <w:szCs w:val="22"/>
                <w:u w:val="single"/>
              </w:rPr>
            </w:pPr>
          </w:p>
          <w:p w:rsidRPr="00E91D0D" w:rsidR="2AC91352" w:rsidP="2AC91352" w:rsidRDefault="46EF22E3" w14:paraId="2C1044A2" w14:textId="7F3F19A6">
            <w:pPr>
              <w:rPr>
                <w:rFonts w:ascii="Calibri" w:hAnsi="Calibri" w:eastAsia="Aptos Display" w:cs="Calibri"/>
                <w:b/>
                <w:bCs/>
                <w:color w:val="0070C0"/>
                <w:sz w:val="22"/>
                <w:szCs w:val="22"/>
              </w:rPr>
            </w:pPr>
            <w:r w:rsidRPr="00E91D0D">
              <w:rPr>
                <w:rFonts w:ascii="Calibri" w:hAnsi="Calibri" w:eastAsia="Aptos Display" w:cs="Calibri"/>
                <w:color w:val="0070C0"/>
                <w:sz w:val="22"/>
                <w:szCs w:val="22"/>
                <w:u w:val="single"/>
              </w:rPr>
              <w:t>Wanneer</w:t>
            </w:r>
            <w:r w:rsidRPr="00E91D0D" w:rsidR="3058FC67">
              <w:rPr>
                <w:rFonts w:ascii="Calibri" w:hAnsi="Calibri" w:eastAsia="Aptos Display" w:cs="Calibri"/>
                <w:color w:val="0070C0"/>
                <w:sz w:val="22"/>
                <w:szCs w:val="22"/>
                <w:u w:val="single"/>
              </w:rPr>
              <w:t xml:space="preserve"> </w:t>
            </w:r>
          </w:p>
          <w:p w:rsidRPr="00E91D0D" w:rsidR="00993072" w:rsidP="00993072" w:rsidRDefault="00993072" w14:paraId="30D2354E" w14:textId="6079A495">
            <w:pPr>
              <w:pStyle w:val="ListParagraph"/>
              <w:numPr>
                <w:ilvl w:val="0"/>
                <w:numId w:val="3"/>
              </w:numPr>
              <w:rPr>
                <w:rFonts w:ascii="Calibri" w:hAnsi="Calibri" w:eastAsia="Aptos Display" w:cs="Calibri"/>
                <w:color w:val="0070C0"/>
                <w:sz w:val="22"/>
                <w:szCs w:val="22"/>
              </w:rPr>
            </w:pPr>
            <w:r w:rsidRPr="6C603DF6" w:rsidR="00993072">
              <w:rPr>
                <w:rFonts w:ascii="Calibri" w:hAnsi="Calibri" w:eastAsia="Aptos Display" w:cs="Calibri"/>
                <w:color w:val="0070C0"/>
                <w:sz w:val="22"/>
                <w:szCs w:val="22"/>
              </w:rPr>
              <w:t>Samen lessen voorbereiden-&gt; opnemen in de jaarplanning.</w:t>
            </w:r>
          </w:p>
          <w:p w:rsidRPr="00E91D0D" w:rsidR="00993072" w:rsidP="00993072" w:rsidRDefault="00993072" w14:paraId="0B53ACD5" w14:textId="4D8A940F">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Flitsbezoeken EDI-&gt; worden niet ingepland. </w:t>
            </w:r>
          </w:p>
          <w:p w:rsidRPr="00E91D0D" w:rsidR="00993072" w:rsidP="00993072" w:rsidRDefault="00993072" w14:paraId="4C087E49" w14:textId="05801B79">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Coaching groep 7/8 Staal Spelling: begin schooljaar leerkrachten bekijken lessen in groep 5/6; IB werkkaart doorspreken laatste week van de vakantie. </w:t>
            </w:r>
          </w:p>
          <w:p w:rsidRPr="00E91D0D" w:rsidR="00993072" w:rsidP="00993072" w:rsidRDefault="00993072" w14:paraId="241A2366" w14:textId="059EDC79">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Pilot formatief toeten Spelling in groep 5/6: </w:t>
            </w:r>
            <w:r w:rsidRPr="00E91D0D" w:rsidR="00650CDB">
              <w:rPr>
                <w:rFonts w:ascii="Calibri" w:hAnsi="Calibri" w:eastAsia="Aptos Display" w:cs="Calibri"/>
                <w:color w:val="0070C0"/>
                <w:sz w:val="22"/>
                <w:szCs w:val="22"/>
              </w:rPr>
              <w:t xml:space="preserve">Start na de herfstvakantie. </w:t>
            </w:r>
          </w:p>
          <w:p w:rsidRPr="00E91D0D" w:rsidR="00993072" w:rsidP="00993072" w:rsidRDefault="00993072" w14:paraId="19CCC67D" w14:textId="1E8349E4">
            <w:pPr>
              <w:pStyle w:val="ListParagraph"/>
              <w:numPr>
                <w:ilvl w:val="0"/>
                <w:numId w:val="3"/>
              </w:numPr>
              <w:rPr>
                <w:rFonts w:ascii="Calibri" w:hAnsi="Calibri" w:eastAsia="Aptos Display" w:cs="Calibri"/>
                <w:color w:val="0070C0"/>
                <w:sz w:val="22"/>
                <w:szCs w:val="22"/>
              </w:rPr>
            </w:pPr>
            <w:r w:rsidRPr="5BEEC941" w:rsidR="00993072">
              <w:rPr>
                <w:rFonts w:ascii="Calibri" w:hAnsi="Calibri" w:eastAsia="Aptos Display" w:cs="Calibri"/>
                <w:color w:val="0070C0"/>
                <w:sz w:val="22"/>
                <w:szCs w:val="22"/>
              </w:rPr>
              <w:t>Kleine cyclus spelling</w:t>
            </w:r>
            <w:r w:rsidRPr="5BEEC941" w:rsidR="1992BBFB">
              <w:rPr>
                <w:rFonts w:ascii="Calibri" w:hAnsi="Calibri" w:eastAsia="Aptos Display" w:cs="Calibri"/>
                <w:color w:val="0070C0"/>
                <w:sz w:val="22"/>
                <w:szCs w:val="22"/>
              </w:rPr>
              <w:t>: januari 2026</w:t>
            </w:r>
            <w:r w:rsidRPr="5BEEC941" w:rsidR="5C4887F8">
              <w:rPr>
                <w:rFonts w:ascii="Calibri" w:hAnsi="Calibri" w:eastAsia="Aptos Display" w:cs="Calibri"/>
                <w:color w:val="0070C0"/>
                <w:sz w:val="22"/>
                <w:szCs w:val="22"/>
              </w:rPr>
              <w:t>, pilot direct begin van het jaar in 5/6</w:t>
            </w:r>
          </w:p>
          <w:p w:rsidRPr="00E91D0D" w:rsidR="00993072" w:rsidP="00993072" w:rsidRDefault="00993072" w14:paraId="5FE7795B" w14:textId="3BE03C55">
            <w:pPr>
              <w:pStyle w:val="ListParagraph"/>
              <w:numPr>
                <w:ilvl w:val="0"/>
                <w:numId w:val="3"/>
              </w:numPr>
              <w:rPr>
                <w:rFonts w:ascii="Calibri" w:hAnsi="Calibri" w:eastAsia="Aptos Display" w:cs="Calibri"/>
                <w:color w:val="0070C0"/>
                <w:sz w:val="22"/>
                <w:szCs w:val="22"/>
              </w:rPr>
            </w:pPr>
            <w:r w:rsidRPr="2BE3F114" w:rsidR="00993072">
              <w:rPr>
                <w:rFonts w:ascii="Calibri" w:hAnsi="Calibri" w:eastAsia="Aptos Display" w:cs="Calibri"/>
                <w:color w:val="0070C0"/>
                <w:sz w:val="22"/>
                <w:szCs w:val="22"/>
              </w:rPr>
              <w:t xml:space="preserve">Inhoudelijke onderwerpen bespreken tijdens leerteams: literatuur </w:t>
            </w:r>
            <w:r w:rsidRPr="2BE3F114" w:rsidR="00993072">
              <w:rPr>
                <w:rFonts w:ascii="Calibri" w:hAnsi="Calibri" w:eastAsia="Aptos Display" w:cs="Calibri"/>
                <w:color w:val="0070C0"/>
                <w:sz w:val="22"/>
                <w:szCs w:val="22"/>
              </w:rPr>
              <w:t>omtrent</w:t>
            </w:r>
            <w:r w:rsidRPr="2BE3F114" w:rsidR="00993072">
              <w:rPr>
                <w:rFonts w:ascii="Calibri" w:hAnsi="Calibri" w:eastAsia="Aptos Display" w:cs="Calibri"/>
                <w:color w:val="0070C0"/>
                <w:sz w:val="22"/>
                <w:szCs w:val="22"/>
              </w:rPr>
              <w:t xml:space="preserve"> hoge verwachtingen, effectief begrijpend lezen en hoe zie je dit terug in Staal. </w:t>
            </w:r>
            <w:r w:rsidRPr="2BE3F114" w:rsidR="00650CDB">
              <w:rPr>
                <w:rFonts w:ascii="Calibri" w:hAnsi="Calibri" w:eastAsia="Aptos Display" w:cs="Calibri"/>
                <w:color w:val="0070C0"/>
                <w:sz w:val="22"/>
                <w:szCs w:val="22"/>
              </w:rPr>
              <w:t>Om de twee weke</w:t>
            </w:r>
            <w:r w:rsidRPr="2BE3F114" w:rsidR="3001FE44">
              <w:rPr>
                <w:rFonts w:ascii="Calibri" w:hAnsi="Calibri" w:eastAsia="Aptos Display" w:cs="Calibri"/>
                <w:color w:val="0070C0"/>
                <w:sz w:val="22"/>
                <w:szCs w:val="22"/>
              </w:rPr>
              <w:t>n</w:t>
            </w:r>
            <w:r w:rsidRPr="2BE3F114" w:rsidR="00650CDB">
              <w:rPr>
                <w:rFonts w:ascii="Calibri" w:hAnsi="Calibri" w:eastAsia="Aptos Display" w:cs="Calibri"/>
                <w:color w:val="0070C0"/>
                <w:sz w:val="22"/>
                <w:szCs w:val="22"/>
              </w:rPr>
              <w:t xml:space="preserve">, zie jaarplanning. </w:t>
            </w:r>
          </w:p>
          <w:p w:rsidRPr="00E91D0D" w:rsidR="00993072" w:rsidP="2AC91352" w:rsidRDefault="00993072" w14:paraId="05EEAF92" w14:textId="77777777">
            <w:pPr>
              <w:ind w:left="-24"/>
              <w:rPr>
                <w:rFonts w:ascii="Calibri" w:hAnsi="Calibri" w:eastAsia="Aptos Display" w:cs="Calibri"/>
                <w:color w:val="0070C0"/>
                <w:sz w:val="22"/>
                <w:szCs w:val="22"/>
              </w:rPr>
            </w:pPr>
          </w:p>
          <w:p w:rsidRPr="00E91D0D" w:rsidR="2AC91352" w:rsidP="2AC91352" w:rsidRDefault="2AC91352" w14:paraId="152C30FD" w14:textId="236CF755">
            <w:pPr>
              <w:ind w:left="-24"/>
              <w:rPr>
                <w:rFonts w:ascii="Calibri" w:hAnsi="Calibri" w:eastAsia="Aptos Display" w:cs="Calibri"/>
                <w:b/>
                <w:bCs/>
                <w:color w:val="0070C0"/>
                <w:sz w:val="22"/>
                <w:szCs w:val="22"/>
              </w:rPr>
            </w:pPr>
          </w:p>
        </w:tc>
      </w:tr>
      <w:tr w:rsidRPr="00E91D0D" w:rsidR="2AC91352" w:rsidTr="5BEEC941" w14:paraId="171B48D0" w14:textId="77777777">
        <w:trPr>
          <w:trHeight w:val="300"/>
        </w:trPr>
        <w:tc>
          <w:tcPr>
            <w:tcW w:w="9015" w:type="dxa"/>
            <w:tcBorders>
              <w:top w:val="single" w:color="auto" w:sz="4"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47D098BC" w14:textId="5820AE89">
            <w:pPr>
              <w:rPr>
                <w:rFonts w:ascii="Calibri" w:hAnsi="Calibri" w:eastAsia="Aptos Display" w:cs="Calibri"/>
                <w:color w:val="0070C0"/>
                <w:sz w:val="22"/>
                <w:szCs w:val="22"/>
                <w:u w:val="single"/>
              </w:rPr>
            </w:pPr>
            <w:r w:rsidRPr="00E91D0D">
              <w:rPr>
                <w:rFonts w:ascii="Calibri" w:hAnsi="Calibri" w:eastAsia="Aptos Display" w:cs="Calibri"/>
                <w:color w:val="0070C0"/>
                <w:sz w:val="22"/>
                <w:szCs w:val="22"/>
                <w:u w:val="single"/>
              </w:rPr>
              <w:t>Opbrengst</w:t>
            </w:r>
          </w:p>
          <w:p w:rsidRPr="00E91D0D" w:rsidR="00650CDB" w:rsidP="00650CDB" w:rsidRDefault="00650CDB" w14:paraId="1A161403" w14:textId="169FA9C2">
            <w:pPr>
              <w:pStyle w:val="ListParagraph"/>
              <w:numPr>
                <w:ilvl w:val="0"/>
                <w:numId w:val="3"/>
              </w:numPr>
              <w:rPr>
                <w:rFonts w:ascii="Calibri" w:hAnsi="Calibri" w:eastAsia="Aptos Display" w:cs="Calibri"/>
                <w:color w:val="0070C0"/>
                <w:sz w:val="22"/>
                <w:szCs w:val="22"/>
              </w:rPr>
            </w:pPr>
            <w:r w:rsidRPr="6C603DF6" w:rsidR="36364FDB">
              <w:rPr>
                <w:rFonts w:ascii="Calibri" w:hAnsi="Calibri" w:eastAsia="Aptos Display" w:cs="Calibri"/>
                <w:color w:val="0070C0"/>
                <w:sz w:val="22"/>
                <w:szCs w:val="22"/>
              </w:rPr>
              <w:t>We zien in groep 4-7 een groei in leeropbrengsten</w:t>
            </w:r>
            <w:r w:rsidRPr="6C603DF6" w:rsidR="27D94B38">
              <w:rPr>
                <w:rFonts w:ascii="Calibri" w:hAnsi="Calibri" w:eastAsia="Aptos Display" w:cs="Calibri"/>
                <w:color w:val="0070C0"/>
                <w:sz w:val="22"/>
                <w:szCs w:val="22"/>
              </w:rPr>
              <w:t xml:space="preserve"> bij</w:t>
            </w:r>
            <w:r w:rsidRPr="6C603DF6" w:rsidR="36364FDB">
              <w:rPr>
                <w:rFonts w:ascii="Calibri" w:hAnsi="Calibri" w:eastAsia="Aptos Display" w:cs="Calibri"/>
                <w:color w:val="0070C0"/>
                <w:sz w:val="22"/>
                <w:szCs w:val="22"/>
              </w:rPr>
              <w:t xml:space="preserve"> spelling door de invoer van Staal Spelling en aandacht voor de kleine cyclus.  In 2028 zien </w:t>
            </w:r>
            <w:r w:rsidRPr="6C603DF6" w:rsidR="777D0F62">
              <w:rPr>
                <w:rFonts w:ascii="Calibri" w:hAnsi="Calibri" w:eastAsia="Aptos Display" w:cs="Calibri"/>
                <w:color w:val="0070C0"/>
                <w:sz w:val="22"/>
                <w:szCs w:val="22"/>
              </w:rPr>
              <w:t>we</w:t>
            </w:r>
            <w:r w:rsidRPr="6C603DF6" w:rsidR="36364FDB">
              <w:rPr>
                <w:rFonts w:ascii="Calibri" w:hAnsi="Calibri" w:eastAsia="Aptos Display" w:cs="Calibri"/>
                <w:color w:val="0070C0"/>
                <w:sz w:val="22"/>
                <w:szCs w:val="22"/>
              </w:rPr>
              <w:t xml:space="preserve"> dit ook terug bij de doorstroomtoets. </w:t>
            </w:r>
          </w:p>
          <w:p w:rsidRPr="00E91D0D" w:rsidR="00650CDB" w:rsidP="00650CDB" w:rsidRDefault="00650CDB" w14:paraId="427CCB83" w14:textId="0514BB9C">
            <w:pPr>
              <w:pStyle w:val="ListParagraph"/>
              <w:numPr>
                <w:ilvl w:val="0"/>
                <w:numId w:val="3"/>
              </w:num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Differentiatie in instructie en verwerking bij Spelling in de pilotgroep. </w:t>
            </w:r>
          </w:p>
          <w:p w:rsidRPr="00E91D0D" w:rsidR="00650CDB" w:rsidP="00650CDB" w:rsidRDefault="00650CDB" w14:paraId="3CD0322E" w14:textId="552CD323">
            <w:pPr>
              <w:pStyle w:val="ListParagraph"/>
              <w:numPr>
                <w:ilvl w:val="0"/>
                <w:numId w:val="3"/>
              </w:numPr>
              <w:rPr>
                <w:rFonts w:ascii="Calibri" w:hAnsi="Calibri" w:eastAsia="Aptos Display" w:cs="Calibri"/>
                <w:color w:val="0070C0"/>
                <w:sz w:val="22"/>
                <w:szCs w:val="22"/>
              </w:rPr>
            </w:pPr>
            <w:r w:rsidRPr="6C603DF6" w:rsidR="36364FDB">
              <w:rPr>
                <w:rFonts w:ascii="Calibri" w:hAnsi="Calibri" w:eastAsia="Aptos Display" w:cs="Calibri"/>
                <w:color w:val="0070C0"/>
                <w:sz w:val="22"/>
                <w:szCs w:val="22"/>
              </w:rPr>
              <w:t xml:space="preserve">Doordacht lesgeven: ik zet elementen van EDI </w:t>
            </w:r>
            <w:r w:rsidRPr="6C603DF6" w:rsidR="36364FDB">
              <w:rPr>
                <w:rFonts w:ascii="Calibri" w:hAnsi="Calibri" w:eastAsia="Aptos Display" w:cs="Calibri"/>
                <w:b w:val="1"/>
                <w:bCs w:val="1"/>
                <w:color w:val="0070C0"/>
                <w:sz w:val="22"/>
                <w:szCs w:val="22"/>
              </w:rPr>
              <w:t xml:space="preserve">bewust </w:t>
            </w:r>
            <w:r w:rsidRPr="6C603DF6" w:rsidR="36364FDB">
              <w:rPr>
                <w:rFonts w:ascii="Calibri" w:hAnsi="Calibri" w:eastAsia="Aptos Display" w:cs="Calibri"/>
                <w:color w:val="0070C0"/>
                <w:sz w:val="22"/>
                <w:szCs w:val="22"/>
              </w:rPr>
              <w:t>in. De onderwijs behoefte van de groep is hierin leidend. Leerkrachten zijn kritisch, de methode is niet ‘</w:t>
            </w:r>
            <w:r w:rsidRPr="6C603DF6" w:rsidR="3CF9A9AB">
              <w:rPr>
                <w:rFonts w:ascii="Calibri" w:hAnsi="Calibri" w:eastAsia="Aptos Display" w:cs="Calibri"/>
                <w:color w:val="0070C0"/>
                <w:sz w:val="22"/>
                <w:szCs w:val="22"/>
              </w:rPr>
              <w:t>leidend</w:t>
            </w:r>
            <w:r w:rsidRPr="6C603DF6" w:rsidR="36364FDB">
              <w:rPr>
                <w:rFonts w:ascii="Calibri" w:hAnsi="Calibri" w:eastAsia="Aptos Display" w:cs="Calibri"/>
                <w:color w:val="0070C0"/>
                <w:sz w:val="22"/>
                <w:szCs w:val="22"/>
              </w:rPr>
              <w:t xml:space="preserve">’. </w:t>
            </w:r>
          </w:p>
          <w:p w:rsidRPr="00E91D0D" w:rsidR="2AC91352" w:rsidP="00650CDB" w:rsidRDefault="2AC91352" w14:paraId="4644F3EC" w14:textId="2DF89F4C">
            <w:pPr>
              <w:pStyle w:val="ListParagraph"/>
              <w:numPr>
                <w:ilvl w:val="0"/>
                <w:numId w:val="15"/>
              </w:numPr>
              <w:rPr>
                <w:rFonts w:ascii="Calibri" w:hAnsi="Calibri" w:eastAsia="Aptos Display" w:cs="Calibri"/>
                <w:b/>
                <w:bCs/>
                <w:color w:val="0070C0"/>
                <w:sz w:val="22"/>
                <w:szCs w:val="22"/>
              </w:rPr>
            </w:pPr>
          </w:p>
        </w:tc>
      </w:tr>
      <w:tr w:rsidRPr="00E91D0D" w:rsidR="2AC91352" w:rsidTr="5BEEC941" w14:paraId="7E3DCB9F"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7C57241F" w14:textId="07C72B55">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2AC91352" w:rsidP="2AC91352" w:rsidRDefault="2AC91352" w14:paraId="507770B1" w14:textId="1D368260">
            <w:pPr>
              <w:ind w:left="-24"/>
              <w:rPr>
                <w:rFonts w:ascii="Calibri" w:hAnsi="Calibri" w:eastAsia="Aptos Display" w:cs="Calibri"/>
                <w:b/>
                <w:bCs/>
                <w:color w:val="0070C0"/>
                <w:sz w:val="22"/>
                <w:szCs w:val="22"/>
              </w:rPr>
            </w:pPr>
          </w:p>
        </w:tc>
      </w:tr>
    </w:tbl>
    <w:p w:rsidRPr="00E91D0D" w:rsidR="10539876" w:rsidRDefault="10539876" w14:paraId="2C33E6ED" w14:textId="0CB7E2E3">
      <w:pPr>
        <w:rPr>
          <w:rFonts w:ascii="Calibri" w:hAnsi="Calibri" w:cs="Calibri"/>
        </w:rPr>
      </w:pPr>
      <w:r w:rsidRPr="00E91D0D">
        <w:rPr>
          <w:rFonts w:ascii="Calibri" w:hAnsi="Calibri" w:cs="Calibri"/>
        </w:rPr>
        <w:br w:type="page"/>
      </w:r>
    </w:p>
    <w:p w:rsidRPr="00E91D0D" w:rsidR="2AC91352" w:rsidP="2AC91352" w:rsidRDefault="2AC91352" w14:paraId="58A11AD7" w14:textId="34C71239">
      <w:pPr>
        <w:spacing w:after="0"/>
        <w:ind w:left="-24"/>
        <w:rPr>
          <w:rFonts w:ascii="Calibri" w:hAnsi="Calibri" w:eastAsia="Calibri" w:cs="Calibri"/>
          <w:b/>
          <w:bCs/>
          <w:color w:val="0070C0"/>
          <w:sz w:val="22"/>
          <w:szCs w:val="22"/>
        </w:rPr>
      </w:pPr>
    </w:p>
    <w:p w:rsidRPr="00E91D0D" w:rsidR="2AC91352" w:rsidP="2AC91352" w:rsidRDefault="2AC91352" w14:paraId="0DE34790" w14:textId="3D257F36">
      <w:pPr>
        <w:spacing w:after="0"/>
        <w:ind w:left="-24"/>
        <w:rPr>
          <w:rFonts w:ascii="Calibri" w:hAnsi="Calibri" w:eastAsia="Calibri" w:cs="Calibri"/>
          <w:b/>
          <w:bCs/>
          <w:color w:val="0070C0"/>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62F99E38" w14:paraId="0FB6F817"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E91D0D" w:rsidR="2AC91352" w:rsidP="2AC91352" w:rsidRDefault="2AC91352" w14:paraId="1ACE913A" w14:textId="3536AB73">
            <w:pPr>
              <w:ind w:left="-24"/>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Hoe leren we?</w:t>
            </w:r>
          </w:p>
          <w:p w:rsidRPr="00E91D0D" w:rsidR="2AC91352" w:rsidP="2AC91352" w:rsidRDefault="2AC91352" w14:paraId="187AF475" w14:textId="66A12836">
            <w:pPr>
              <w:ind w:left="-24"/>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Stimuleren van de executieve functies bij de leerlingen. </w:t>
            </w:r>
          </w:p>
        </w:tc>
      </w:tr>
      <w:tr w:rsidRPr="00E91D0D" w:rsidR="2AC91352" w:rsidTr="62F99E38" w14:paraId="33E7B603"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E91D0D" w:rsidR="2AC91352" w:rsidP="2AC91352" w:rsidRDefault="2AC91352" w14:paraId="5FD166FB" w14:textId="618F48BE">
            <w:pPr>
              <w:rPr>
                <w:rFonts w:ascii="Calibri" w:hAnsi="Calibri" w:eastAsia="Aptos Display" w:cs="Calibri"/>
                <w:b/>
                <w:bCs/>
                <w:color w:val="0070C0"/>
                <w:sz w:val="21"/>
                <w:szCs w:val="21"/>
              </w:rPr>
            </w:pPr>
            <w:r w:rsidRPr="00E91D0D">
              <w:rPr>
                <w:rFonts w:ascii="Calibri" w:hAnsi="Calibri" w:eastAsia="Aptos Display" w:cs="Calibri"/>
                <w:b/>
                <w:bCs/>
                <w:color w:val="000000" w:themeColor="text1"/>
                <w:sz w:val="22"/>
                <w:szCs w:val="22"/>
              </w:rPr>
              <w:t xml:space="preserve"> </w:t>
            </w:r>
            <w:r w:rsidRPr="00E91D0D">
              <w:rPr>
                <w:rFonts w:ascii="Calibri" w:hAnsi="Calibri" w:eastAsia="Aptos Display" w:cs="Calibri"/>
                <w:i/>
                <w:iCs/>
                <w:color w:val="0070C0"/>
                <w:sz w:val="21"/>
                <w:szCs w:val="21"/>
                <w:u w:val="single"/>
              </w:rPr>
              <w:t>Achtergrond:</w:t>
            </w:r>
            <w:r w:rsidRPr="00E91D0D">
              <w:rPr>
                <w:rFonts w:ascii="Calibri" w:hAnsi="Calibri" w:eastAsia="Aptos Display" w:cs="Calibri"/>
                <w:i/>
                <w:iCs/>
                <w:color w:val="0070C0"/>
                <w:sz w:val="21"/>
                <w:szCs w:val="21"/>
              </w:rPr>
              <w:t xml:space="preserve"> Waarom heeft deze leerling alweer zijn boek niet bij zich? En waarom gaat hij nog steeds niet aan het werk? Ik heb het toch al drie keer uitgelegd?!’ De vaardigheden die ten grondslag liggen aan dergelijke gedragingen zijn de zogeheten ‘executieve functies’, en deze zijn bij kinderen nog volop in ontwikkeling. Wat weten we al van de executieve functies? Waarom zijn ze zo belangrijk en wat heeft de leraar aan die kennis?</w:t>
            </w:r>
          </w:p>
          <w:p w:rsidRPr="00E91D0D" w:rsidR="2AC91352" w:rsidP="2AC91352" w:rsidRDefault="2AC91352" w14:paraId="214B504D" w14:textId="6725847C">
            <w:pPr>
              <w:spacing w:before="210" w:after="210"/>
              <w:ind w:left="-24"/>
              <w:rPr>
                <w:rFonts w:ascii="Calibri" w:hAnsi="Calibri" w:eastAsia="Aptos Display" w:cs="Calibri"/>
                <w:b/>
                <w:bCs/>
                <w:color w:val="0070C0"/>
                <w:sz w:val="21"/>
                <w:szCs w:val="21"/>
              </w:rPr>
            </w:pPr>
            <w:r w:rsidRPr="00E91D0D">
              <w:rPr>
                <w:rFonts w:ascii="Calibri" w:hAnsi="Calibri" w:eastAsia="Aptos Display" w:cs="Calibri"/>
                <w:i/>
                <w:iCs/>
                <w:color w:val="0070C0"/>
                <w:sz w:val="21"/>
                <w:szCs w:val="21"/>
              </w:rPr>
              <w:t xml:space="preserve">De term executieve functies verwijst naar een aantal complexe vaardigheden die nodig zijn voor het plannen en uitvoeren van doelgericht gedrag. Deze vaardigheden worden verworven vanaf de vroege kindertijd en zijn uiterst belangrijk voor de ontplooiing van kind en jeugdige. Executieve functies zoals impulscontrole (het kunnen remmen van gedrag), het werkgeheugen en plannen spelen een grote rol bij schools presteren en studiemotivatie. Veel leraren zijn al wel op zoek naar kennis. Bewust of onbewust zijn zij al bezig om hun leerlingen vaardigheden als planning, het organiseren van hun werk en impulscontrole bij te brengen; </w:t>
            </w:r>
            <w:proofErr w:type="spellStart"/>
            <w:r w:rsidRPr="00E91D0D">
              <w:rPr>
                <w:rFonts w:ascii="Calibri" w:hAnsi="Calibri" w:eastAsia="Aptos Display" w:cs="Calibri"/>
                <w:i/>
                <w:iCs/>
                <w:color w:val="0070C0"/>
                <w:sz w:val="21"/>
                <w:szCs w:val="21"/>
              </w:rPr>
              <w:t>schoolbreed</w:t>
            </w:r>
            <w:proofErr w:type="spellEnd"/>
            <w:r w:rsidRPr="00E91D0D">
              <w:rPr>
                <w:rFonts w:ascii="Calibri" w:hAnsi="Calibri" w:eastAsia="Aptos Display" w:cs="Calibri"/>
                <w:i/>
                <w:iCs/>
                <w:color w:val="0070C0"/>
                <w:sz w:val="21"/>
                <w:szCs w:val="21"/>
              </w:rPr>
              <w:t>, in de les of aan individuele leerlingen.</w:t>
            </w:r>
          </w:p>
          <w:p w:rsidRPr="00E91D0D" w:rsidR="2AC91352" w:rsidP="2AC91352" w:rsidRDefault="2AC91352" w14:paraId="740A2F98" w14:textId="57E7727F">
            <w:pPr>
              <w:spacing w:before="210" w:after="210"/>
              <w:ind w:left="-24"/>
              <w:rPr>
                <w:rFonts w:ascii="Calibri" w:hAnsi="Calibri" w:eastAsia="Aptos Display" w:cs="Calibri"/>
                <w:b/>
                <w:bCs/>
                <w:color w:val="0070C0"/>
                <w:sz w:val="21"/>
                <w:szCs w:val="21"/>
              </w:rPr>
            </w:pPr>
            <w:r w:rsidRPr="00E91D0D">
              <w:rPr>
                <w:rFonts w:ascii="Calibri" w:hAnsi="Calibri" w:eastAsia="Aptos Display" w:cs="Calibri"/>
                <w:i/>
                <w:iCs/>
                <w:color w:val="0070C0"/>
                <w:sz w:val="21"/>
                <w:szCs w:val="21"/>
              </w:rPr>
              <w:t xml:space="preserve">Peg Dawson en Richard </w:t>
            </w:r>
            <w:proofErr w:type="spellStart"/>
            <w:r w:rsidRPr="00E91D0D">
              <w:rPr>
                <w:rFonts w:ascii="Calibri" w:hAnsi="Calibri" w:eastAsia="Aptos Display" w:cs="Calibri"/>
                <w:i/>
                <w:iCs/>
                <w:color w:val="0070C0"/>
                <w:sz w:val="21"/>
                <w:szCs w:val="21"/>
              </w:rPr>
              <w:t>Guare</w:t>
            </w:r>
            <w:proofErr w:type="spellEnd"/>
            <w:r w:rsidRPr="00E91D0D">
              <w:rPr>
                <w:rFonts w:ascii="Calibri" w:hAnsi="Calibri" w:eastAsia="Aptos Display" w:cs="Calibri"/>
                <w:i/>
                <w:iCs/>
                <w:color w:val="0070C0"/>
                <w:sz w:val="21"/>
                <w:szCs w:val="21"/>
              </w:rPr>
              <w:t xml:space="preserve"> hebben onderzoek gedaan naar de executieve functies van kinderen en adolescenten. Ze hebben geconstateerd dat kinderen/jongeren problemen kunnen ondervinden met leren op grond van zwakke executieve functies. Kinderen/jongeren met leerproblemen baat hebben bij interventies die gericht zijn op het verbeteren van (executieve) vaardigheden en hen helpen om hun gedrag te reguleren. </w:t>
            </w:r>
          </w:p>
          <w:p w:rsidRPr="00E91D0D" w:rsidR="2AC91352" w:rsidP="2AC91352" w:rsidRDefault="2AC91352" w14:paraId="743C6D39" w14:textId="68B30477">
            <w:p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De leerkrachten hebben voldoende kennis over de executieve functies en het belang van goed ontwikkelde executieve functies in het leren en het leven van alledag. De leerkrachten maken de leerlingen bewust van de factoren die ten grondslag liggen aan het leren en stimuleren tijdens de lessen bewust de ontwikkeling van de executieve functies van de leerlingen.  </w:t>
            </w:r>
          </w:p>
        </w:tc>
      </w:tr>
      <w:tr w:rsidRPr="00E91D0D" w:rsidR="2AC91352" w:rsidTr="62F99E38" w14:paraId="7630B29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Pr>
          <w:p w:rsidRPr="00E91D0D" w:rsidR="2AC91352" w:rsidP="2AC91352" w:rsidRDefault="2AC91352" w14:paraId="74587E99" w14:textId="606390B4">
            <w:pPr>
              <w:rPr>
                <w:rFonts w:ascii="Calibri" w:hAnsi="Calibri" w:eastAsia="Aptos Display" w:cs="Calibri"/>
                <w:b/>
                <w:bCs/>
                <w:color w:val="0070C0"/>
                <w:sz w:val="22"/>
                <w:szCs w:val="22"/>
              </w:rPr>
            </w:pPr>
            <w:r w:rsidRPr="00E91D0D">
              <w:rPr>
                <w:rFonts w:ascii="Calibri" w:hAnsi="Calibri" w:eastAsia="Aptos Display" w:cs="Calibri"/>
                <w:color w:val="0070C0"/>
                <w:sz w:val="22"/>
                <w:szCs w:val="22"/>
                <w:u w:val="single"/>
              </w:rPr>
              <w:t>Wanneer</w:t>
            </w:r>
          </w:p>
          <w:p w:rsidRPr="00E91D0D" w:rsidR="2AC91352" w:rsidP="2AC91352" w:rsidRDefault="2AC91352" w14:paraId="0ADEBFD1" w14:textId="4E7C83E0">
            <w:pPr>
              <w:pStyle w:val="ListParagraph"/>
              <w:numPr>
                <w:ilvl w:val="0"/>
                <w:numId w:val="14"/>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2025-2026: er staan vijf executieve functie centraal. De leerkrachten krijgen hier informatie over van een specialist (Knap Wijs) en hebben dan direct de kennis en de materialen om hiermee in de klas aan de gang te gaan. </w:t>
            </w:r>
          </w:p>
          <w:p w:rsidRPr="00E91D0D" w:rsidR="2AC91352" w:rsidP="2AC91352" w:rsidRDefault="2AC91352" w14:paraId="480804C3" w14:textId="20F57443">
            <w:pPr>
              <w:pStyle w:val="ListParagraph"/>
              <w:numPr>
                <w:ilvl w:val="0"/>
                <w:numId w:val="14"/>
              </w:num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2026-2027: de vijf aangeboden executieve functies worden herhaald en uitgebreid met vijf nieuwe executieve functies</w:t>
            </w:r>
            <w:r w:rsidRPr="00E91D0D">
              <w:rPr>
                <w:rFonts w:ascii="Calibri" w:hAnsi="Calibri" w:eastAsia="Aptos Display" w:cs="Calibri"/>
                <w:color w:val="0070C0"/>
                <w:sz w:val="22"/>
                <w:szCs w:val="22"/>
              </w:rPr>
              <w:t xml:space="preserve">. </w:t>
            </w:r>
          </w:p>
          <w:p w:rsidRPr="00E91D0D" w:rsidR="2AC91352" w:rsidP="2AC91352" w:rsidRDefault="2AC91352" w14:paraId="67136F26" w14:textId="699B484F">
            <w:pPr>
              <w:ind w:left="-24"/>
              <w:rPr>
                <w:rFonts w:ascii="Calibri" w:hAnsi="Calibri" w:eastAsia="Aptos Display" w:cs="Calibri"/>
                <w:b/>
                <w:bCs/>
                <w:color w:val="0070C0"/>
                <w:sz w:val="22"/>
                <w:szCs w:val="22"/>
              </w:rPr>
            </w:pPr>
          </w:p>
        </w:tc>
      </w:tr>
      <w:tr w:rsidRPr="00E91D0D" w:rsidR="2AC91352" w:rsidTr="62F99E38" w14:paraId="3C57C2F3"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Pr="00E91D0D" w:rsidR="2AC91352" w:rsidP="2AC91352" w:rsidRDefault="2AC91352" w14:paraId="17BAEF3F" w14:textId="2EAB513C">
            <w:pPr>
              <w:rPr>
                <w:rFonts w:ascii="Calibri" w:hAnsi="Calibri" w:eastAsia="Aptos Display" w:cs="Calibri"/>
                <w:b/>
                <w:bCs/>
                <w:color w:val="0070C0"/>
                <w:sz w:val="22"/>
                <w:szCs w:val="22"/>
              </w:rPr>
            </w:pPr>
            <w:r w:rsidRPr="00E91D0D">
              <w:rPr>
                <w:rFonts w:ascii="Calibri" w:hAnsi="Calibri" w:eastAsia="Aptos Display" w:cs="Calibri"/>
                <w:color w:val="0070C0"/>
                <w:sz w:val="22"/>
                <w:szCs w:val="22"/>
                <w:u w:val="single"/>
              </w:rPr>
              <w:t>Opbrengst</w:t>
            </w:r>
          </w:p>
          <w:p w:rsidRPr="00E91D0D" w:rsidR="2AC91352" w:rsidP="2AC91352" w:rsidRDefault="2AC91352" w14:paraId="353DC8B0" w14:textId="0A517427">
            <w:pPr>
              <w:pStyle w:val="ListParagraph"/>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leerlingen hebben kennis gemaakt met de executieve functies die ten grondslag liggen aan het leren/gedrag en zijn zich bewust van sterk ontwikkelde en minder sterk ontwikkelde executieve functies. </w:t>
            </w:r>
          </w:p>
          <w:p w:rsidRPr="00E91D0D" w:rsidR="2AC91352" w:rsidP="2AC91352" w:rsidRDefault="2AC91352" w14:paraId="398B87A4" w14:textId="1C239DF4">
            <w:pPr>
              <w:pStyle w:val="ListParagraph"/>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leerlingen krijgen kennis en oefeningen aangeboden die de ontwikkeling van specifieke functies stimuleren. </w:t>
            </w:r>
          </w:p>
          <w:p w:rsidRPr="00E91D0D" w:rsidR="2AC91352" w:rsidP="2AC91352" w:rsidRDefault="2AC91352" w14:paraId="1BB3270F" w14:textId="4C2E874F">
            <w:pPr>
              <w:pStyle w:val="ListParagraph"/>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leerkracht heeft inzicht de mate van ontwikkeling van de executieve functies en oefent hier bewust invloed op uit om deze ontwikkeling te stimuleren -&gt;groei monitoren. </w:t>
            </w:r>
          </w:p>
          <w:p w:rsidRPr="00E91D0D" w:rsidR="2AC91352" w:rsidP="2AC91352" w:rsidRDefault="2AC91352" w14:paraId="2657343B" w14:textId="09D64CF3">
            <w:pPr>
              <w:pStyle w:val="ListParagraph"/>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De leerkrachten spreken leerlingen aan in de gangbare termen, er is een gemeenschappelijke taal: doorzetkracht, stopkracht, startkracht etc. </w:t>
            </w:r>
          </w:p>
          <w:p w:rsidRPr="00E91D0D" w:rsidR="2AC91352" w:rsidP="2AC91352" w:rsidRDefault="2AC91352" w14:paraId="6BB624AA" w14:textId="5F98B45D">
            <w:pPr>
              <w:pStyle w:val="ListParagraph"/>
              <w:numPr>
                <w:ilvl w:val="0"/>
                <w:numId w:val="13"/>
              </w:numPr>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Ouders worden meegenomen in de executieve functie die centraal staat en krijgen tips hoe zij thuis kunnen bijdragen aan de ontwikkeling van deze vaardigheid. Wanneer een executieve functie belemmerend werkt op het leerproces van de leerling, dan wordt dit met ouders besproken. Wat zijn de interventies van de kant van school; hoe kunnen ouders een bijdrage leveren? </w:t>
            </w:r>
          </w:p>
        </w:tc>
      </w:tr>
      <w:tr w:rsidRPr="00E91D0D" w:rsidR="2AC91352" w:rsidTr="62F99E38" w14:paraId="3C655DEC"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Pr>
          <w:p w:rsidRPr="00E91D0D" w:rsidR="2AC91352" w:rsidP="2AC91352" w:rsidRDefault="2AC91352" w14:paraId="6667EC7F" w14:textId="6932C14B">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2AC91352" w:rsidP="2AC91352" w:rsidRDefault="2AC91352" w14:paraId="2AC66F68" w14:textId="569E1340">
            <w:pPr>
              <w:ind w:left="-24"/>
              <w:rPr>
                <w:rFonts w:ascii="Calibri" w:hAnsi="Calibri" w:eastAsia="Aptos Display" w:cs="Calibri"/>
                <w:b/>
                <w:bCs/>
                <w:color w:val="0070C0"/>
                <w:sz w:val="22"/>
                <w:szCs w:val="22"/>
              </w:rPr>
            </w:pPr>
          </w:p>
        </w:tc>
      </w:tr>
    </w:tbl>
    <w:p w:rsidRPr="00E91D0D" w:rsidR="10539876" w:rsidRDefault="10539876" w14:paraId="6EE98D3F" w14:textId="45E0D491">
      <w:pPr>
        <w:rPr>
          <w:rFonts w:ascii="Calibri" w:hAnsi="Calibri" w:cs="Calibri"/>
        </w:rPr>
      </w:pPr>
      <w:r w:rsidRPr="00E91D0D">
        <w:rPr>
          <w:rFonts w:ascii="Calibri" w:hAnsi="Calibri" w:cs="Calibri"/>
        </w:rPr>
        <w:br w:type="page"/>
      </w:r>
    </w:p>
    <w:p w:rsidRPr="00E91D0D" w:rsidR="2AC91352" w:rsidP="2AC91352" w:rsidRDefault="2AC91352" w14:paraId="78FBBB3A" w14:textId="1786AD81">
      <w:pPr>
        <w:spacing w:after="0"/>
        <w:ind w:left="-24"/>
        <w:rPr>
          <w:rFonts w:ascii="Calibri" w:hAnsi="Calibri" w:eastAsia="Calibri" w:cs="Calibri"/>
          <w:b/>
          <w:bCs/>
          <w:color w:val="0070C0"/>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1D850227" w14:paraId="2D61F972"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52A8822E" w14:textId="307686F3">
            <w:pPr>
              <w:ind w:left="-24"/>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Hoe leren we?</w:t>
            </w:r>
          </w:p>
          <w:p w:rsidRPr="00E91D0D" w:rsidR="2AC91352" w:rsidP="2AC91352" w:rsidRDefault="2AC91352" w14:paraId="01B9C31B" w14:textId="44FD9673">
            <w:pPr>
              <w:ind w:left="-24"/>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Rijke speel- en leeromgeving </w:t>
            </w:r>
            <w:r w:rsidRPr="00E91D0D" w:rsidR="00432981">
              <w:rPr>
                <w:rFonts w:ascii="Calibri" w:hAnsi="Calibri" w:eastAsia="Aptos Display" w:cs="Calibri"/>
                <w:b/>
                <w:bCs/>
                <w:color w:val="0070C0"/>
                <w:sz w:val="22"/>
                <w:szCs w:val="22"/>
              </w:rPr>
              <w:t>kleuteronderwijs</w:t>
            </w:r>
          </w:p>
        </w:tc>
      </w:tr>
      <w:tr w:rsidRPr="00E91D0D" w:rsidR="2AC91352" w:rsidTr="1D850227" w14:paraId="64C18B96"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1D850227" w:rsidRDefault="2AC91352" w14:paraId="1A048BB6" w14:textId="52CEBA92">
            <w:pPr>
              <w:pStyle w:val="Heading3"/>
              <w:spacing w:before="160" w:after="80"/>
              <w:rPr>
                <w:rFonts w:ascii="Calibri" w:hAnsi="Calibri" w:eastAsia="Calibri" w:cs="Calibri"/>
                <w:b w:val="1"/>
                <w:bCs w:val="1"/>
                <w:color w:val="0070C0"/>
                <w:sz w:val="22"/>
                <w:szCs w:val="22"/>
              </w:rPr>
            </w:pPr>
            <w:r w:rsidRPr="1D850227" w:rsidR="2AC91352">
              <w:rPr>
                <w:rFonts w:ascii="Calibri" w:hAnsi="Calibri" w:eastAsia="Calibri" w:cs="Calibri"/>
                <w:color w:val="0070C0"/>
                <w:sz w:val="22"/>
                <w:szCs w:val="22"/>
                <w:u w:val="single"/>
              </w:rPr>
              <w:t xml:space="preserve">Achtergrondinformatie: </w:t>
            </w:r>
          </w:p>
          <w:p w:rsidRPr="00E91D0D" w:rsidR="2AC91352" w:rsidP="1D850227" w:rsidRDefault="2AC91352" w14:paraId="26F7A731" w14:textId="703696F8">
            <w:pPr>
              <w:pStyle w:val="Normal"/>
              <w:rPr>
                <w:rFonts w:ascii="Calibri" w:hAnsi="Calibri" w:eastAsia="Calibri" w:cs="Calibri"/>
                <w:noProof w:val="0"/>
                <w:color w:val="0070C0"/>
                <w:sz w:val="22"/>
                <w:szCs w:val="22"/>
                <w:lang w:val="nl-NL"/>
              </w:rPr>
            </w:pPr>
            <w:r w:rsidRPr="1D850227" w:rsidR="4F5A3E02">
              <w:rPr>
                <w:rFonts w:ascii="Calibri" w:hAnsi="Calibri" w:eastAsia="Calibri" w:cs="Calibri"/>
                <w:b w:val="0"/>
                <w:bCs w:val="0"/>
                <w:i w:val="0"/>
                <w:iCs w:val="0"/>
                <w:caps w:val="0"/>
                <w:smallCaps w:val="0"/>
                <w:noProof w:val="0"/>
                <w:color w:val="0070C0"/>
                <w:sz w:val="22"/>
                <w:szCs w:val="22"/>
                <w:lang w:val="nl-NL"/>
              </w:rPr>
              <w:t>Spel is voor jonge kinderen de motor voor ontwikkeling en leren. In het spel doen de kinderen ontdekkingen, oefenen ze vaardigheden en imiteren ze. Spel helpt hen om grip te krijgen op de wereld om zich heen. Jonge kinderen creëren in spel hun eigen wereld, waarin persoonlijke belevingen centraal staan. Door het oefenen en imiteren breiden ze hun handelingsrepertoire (en taal) steeds verder uit en begrijpen zo steeds meer van de echte wereld. De intense betrokkenheid bij hun spel maakt dat ze presteren op de toppen van kunnen. Een uitdagende speelleeromgeving is hierbij een voorwaarde. Kinderen hebben een eigen inbreng in de hoeken zodat zij ook eigenaar worden van het spel dat ontstaat. Informeel leren kan plaats vinden in een open spelsituatie: Kinderen die in interactie een suggestie aangereikt krijgen om verder te komen in het spel. Er kan ook sprake zijn van Informeel leren in een begeleide spelsituatie: Kinderen die vragen om een bepaalde hoeveelheid instructie om verder te komen in het spel. Instructie kan zinvol worden ingezet bij die kleuters, waarbij uit observatie is gebleken dat zij ondersteuning van de leerkracht nodig hebben om nieuwe vaardigheden te leren én binnen geleide reken- en taalsituaties. Formeel leren gebeurt zoveel mogelijk betekenisvol binnen het thema in een geleide spelsituatie: Kinderen die instructie in fasen aangeboden krijgen om een nieuwe vaardigheid te leren, te oefenen en toe te passen. Bij deze vorm van leren gebruiken we elementen uit EDI. Een balans tussen informeel en formeel leren is essentieel, waarbij instructie-elementen situationeel worden ingezet, afgestemd op de behoeften van het kind en de rijkdom van spel behouden blijft. Met spel bedoelen we vooral het spelend leren: spel wordt ingezet als middel om de ontwikkeling en het leren (in brede zin) te bevorderen en te ondersteunen. Jonge kinderen leren het meest van een professional die in spel interacteert met de kinderen, vragen stelt, woorden geeft aan objecten en handelingen en suggesties doet en daarmee het taal-denkvermogen van kinderen uitbreidt.</w:t>
            </w:r>
            <w:r w:rsidRPr="1D850227" w:rsidR="4F5A3E02">
              <w:rPr>
                <w:rFonts w:ascii="Calibri" w:hAnsi="Calibri" w:eastAsia="Calibri" w:cs="Calibri"/>
                <w:noProof w:val="0"/>
                <w:color w:val="0070C0"/>
                <w:sz w:val="22"/>
                <w:szCs w:val="22"/>
                <w:lang w:val="nl-NL"/>
              </w:rPr>
              <w:t xml:space="preserve"> </w:t>
            </w:r>
          </w:p>
          <w:p w:rsidRPr="00E91D0D" w:rsidR="2AC91352" w:rsidP="1D850227" w:rsidRDefault="2AC91352" w14:paraId="26F66929" w14:textId="6A6684A4">
            <w:pPr>
              <w:pStyle w:val="Normal"/>
              <w:rPr>
                <w:rFonts w:ascii="Calibri" w:hAnsi="Calibri" w:eastAsia="Aptos Display" w:cs="Calibri"/>
                <w:b w:val="0"/>
                <w:bCs w:val="0"/>
                <w:color w:val="0070C0"/>
                <w:sz w:val="22"/>
                <w:szCs w:val="22"/>
              </w:rPr>
            </w:pPr>
            <w:r w:rsidRPr="1D850227" w:rsidR="4F5A3E02">
              <w:rPr>
                <w:rFonts w:ascii="Calibri" w:hAnsi="Calibri" w:eastAsia="Aptos Display" w:cs="Calibri"/>
                <w:b w:val="0"/>
                <w:bCs w:val="0"/>
                <w:color w:val="0070C0"/>
                <w:sz w:val="22"/>
                <w:szCs w:val="22"/>
              </w:rPr>
              <w:t>Binnen de</w:t>
            </w:r>
            <w:r w:rsidRPr="1D850227" w:rsidR="259F6F00">
              <w:rPr>
                <w:rFonts w:ascii="Calibri" w:hAnsi="Calibri" w:eastAsia="Aptos Display" w:cs="Calibri"/>
                <w:b w:val="0"/>
                <w:bCs w:val="0"/>
                <w:color w:val="0070C0"/>
                <w:sz w:val="22"/>
                <w:szCs w:val="22"/>
              </w:rPr>
              <w:t xml:space="preserve"> </w:t>
            </w:r>
            <w:r w:rsidRPr="1D850227" w:rsidR="259F6F00">
              <w:rPr>
                <w:rFonts w:ascii="Calibri" w:hAnsi="Calibri" w:eastAsia="Aptos Display" w:cs="Calibri"/>
                <w:b w:val="0"/>
                <w:bCs w:val="0"/>
                <w:color w:val="0070C0"/>
                <w:sz w:val="22"/>
                <w:szCs w:val="22"/>
              </w:rPr>
              <w:t>kleutergroepen</w:t>
            </w:r>
            <w:r w:rsidRPr="1D850227" w:rsidR="259F6F00">
              <w:rPr>
                <w:rFonts w:ascii="Calibri" w:hAnsi="Calibri" w:eastAsia="Aptos Display" w:cs="Calibri"/>
                <w:b w:val="0"/>
                <w:bCs w:val="0"/>
                <w:color w:val="0070C0"/>
                <w:sz w:val="22"/>
                <w:szCs w:val="22"/>
              </w:rPr>
              <w:t xml:space="preserve"> is het werken rond contexten gebruikelijk. Veel kleuterthema's</w:t>
            </w:r>
            <w:r w:rsidRPr="1D850227" w:rsidR="3206BF23">
              <w:rPr>
                <w:rFonts w:ascii="Calibri" w:hAnsi="Calibri" w:eastAsia="Aptos Display" w:cs="Calibri"/>
                <w:b w:val="0"/>
                <w:bCs w:val="0"/>
                <w:color w:val="0070C0"/>
                <w:sz w:val="22"/>
                <w:szCs w:val="22"/>
              </w:rPr>
              <w:t xml:space="preserve"> zijn eendimen</w:t>
            </w:r>
            <w:r w:rsidRPr="1D850227" w:rsidR="1E35490F">
              <w:rPr>
                <w:rFonts w:ascii="Calibri" w:hAnsi="Calibri" w:eastAsia="Aptos Display" w:cs="Calibri"/>
                <w:b w:val="0"/>
                <w:bCs w:val="0"/>
                <w:color w:val="0070C0"/>
                <w:sz w:val="22"/>
                <w:szCs w:val="22"/>
              </w:rPr>
              <w:t>s</w:t>
            </w:r>
            <w:r w:rsidRPr="1D850227" w:rsidR="3206BF23">
              <w:rPr>
                <w:rFonts w:ascii="Calibri" w:hAnsi="Calibri" w:eastAsia="Aptos Display" w:cs="Calibri"/>
                <w:b w:val="0"/>
                <w:bCs w:val="0"/>
                <w:color w:val="0070C0"/>
                <w:sz w:val="22"/>
                <w:szCs w:val="22"/>
              </w:rPr>
              <w:t>ionaal, hebben een betekenislaag. Denk</w:t>
            </w:r>
            <w:r w:rsidRPr="1D850227" w:rsidR="015DD4C0">
              <w:rPr>
                <w:rFonts w:ascii="Calibri" w:hAnsi="Calibri" w:eastAsia="Aptos Display" w:cs="Calibri"/>
                <w:b w:val="0"/>
                <w:bCs w:val="0"/>
                <w:color w:val="0070C0"/>
                <w:sz w:val="22"/>
                <w:szCs w:val="22"/>
              </w:rPr>
              <w:t xml:space="preserve"> aan seizoenen, feesten</w:t>
            </w:r>
            <w:r w:rsidRPr="1D850227" w:rsidR="13BA0597">
              <w:rPr>
                <w:rFonts w:ascii="Calibri" w:hAnsi="Calibri" w:eastAsia="Aptos Display" w:cs="Calibri"/>
                <w:b w:val="0"/>
                <w:bCs w:val="0"/>
                <w:color w:val="0070C0"/>
                <w:sz w:val="22"/>
                <w:szCs w:val="22"/>
              </w:rPr>
              <w:t xml:space="preserve"> </w:t>
            </w:r>
            <w:r w:rsidRPr="1D850227" w:rsidR="015DD4C0">
              <w:rPr>
                <w:rFonts w:ascii="Calibri" w:hAnsi="Calibri" w:eastAsia="Aptos Display" w:cs="Calibri"/>
                <w:b w:val="0"/>
                <w:bCs w:val="0"/>
                <w:color w:val="0070C0"/>
                <w:sz w:val="22"/>
                <w:szCs w:val="22"/>
              </w:rPr>
              <w:t>en thema's op basis van dagelijkse ervaringen (supermarkt, vervoer). Bij deze eendimensionale thema's is het gevaar dat leerling</w:t>
            </w:r>
            <w:r w:rsidRPr="1D850227" w:rsidR="37F40151">
              <w:rPr>
                <w:rFonts w:ascii="Calibri" w:hAnsi="Calibri" w:eastAsia="Aptos Display" w:cs="Calibri"/>
                <w:b w:val="0"/>
                <w:bCs w:val="0"/>
                <w:color w:val="0070C0"/>
                <w:sz w:val="22"/>
                <w:szCs w:val="22"/>
              </w:rPr>
              <w:t xml:space="preserve">en woorden aangeboden krijgen die zij al kennen, onvoldoende rijke taal bevatten of dilemma's waar je het gesprek over aan kan gaan. </w:t>
            </w:r>
            <w:r w:rsidRPr="1D850227" w:rsidR="4D5DFBA1">
              <w:rPr>
                <w:rFonts w:ascii="Calibri" w:hAnsi="Calibri" w:eastAsia="Aptos Display" w:cs="Calibri"/>
                <w:b w:val="0"/>
                <w:bCs w:val="0"/>
                <w:color w:val="0070C0"/>
                <w:sz w:val="22"/>
                <w:szCs w:val="22"/>
              </w:rPr>
              <w:t>Veel boeken over dit thema gaan over informatieoverdracht. Herfst</w:t>
            </w:r>
            <w:r w:rsidRPr="1D850227" w:rsidR="445ABE94">
              <w:rPr>
                <w:rFonts w:ascii="Calibri" w:hAnsi="Calibri" w:eastAsia="Aptos Display" w:cs="Calibri"/>
                <w:b w:val="0"/>
                <w:bCs w:val="0"/>
                <w:color w:val="0070C0"/>
                <w:sz w:val="22"/>
                <w:szCs w:val="22"/>
              </w:rPr>
              <w:t xml:space="preserve"> -&gt; alles wordt anders. Lente -&gt; groeien (lente, jij groeit zelf, kikkervisjes, nieuwe schoenen, gezond eten en ongezo</w:t>
            </w:r>
            <w:r w:rsidRPr="1D850227" w:rsidR="6EF6B3D1">
              <w:rPr>
                <w:rFonts w:ascii="Calibri" w:hAnsi="Calibri" w:eastAsia="Aptos Display" w:cs="Calibri"/>
                <w:b w:val="0"/>
                <w:bCs w:val="0"/>
                <w:color w:val="0070C0"/>
                <w:sz w:val="22"/>
                <w:szCs w:val="22"/>
              </w:rPr>
              <w:t>nd eten, vitamines</w:t>
            </w:r>
            <w:r w:rsidRPr="1D850227" w:rsidR="7FB0045E">
              <w:rPr>
                <w:rFonts w:ascii="Calibri" w:hAnsi="Calibri" w:eastAsia="Aptos Display" w:cs="Calibri"/>
                <w:b w:val="0"/>
                <w:bCs w:val="0"/>
                <w:color w:val="0070C0"/>
                <w:sz w:val="22"/>
                <w:szCs w:val="22"/>
              </w:rPr>
              <w:t>, zuurstof om te groeien</w:t>
            </w:r>
            <w:r w:rsidRPr="1D850227" w:rsidR="6EF6B3D1">
              <w:rPr>
                <w:rFonts w:ascii="Calibri" w:hAnsi="Calibri" w:eastAsia="Aptos Display" w:cs="Calibri"/>
                <w:b w:val="0"/>
                <w:bCs w:val="0"/>
                <w:color w:val="0070C0"/>
                <w:sz w:val="22"/>
                <w:szCs w:val="22"/>
              </w:rPr>
              <w:t xml:space="preserve"> etc</w:t>
            </w:r>
            <w:r w:rsidRPr="1D850227" w:rsidR="445ABE94">
              <w:rPr>
                <w:rFonts w:ascii="Calibri" w:hAnsi="Calibri" w:eastAsia="Aptos Display" w:cs="Calibri"/>
                <w:b w:val="0"/>
                <w:bCs w:val="0"/>
                <w:color w:val="0070C0"/>
                <w:sz w:val="22"/>
                <w:szCs w:val="22"/>
              </w:rPr>
              <w:t xml:space="preserve">. </w:t>
            </w:r>
            <w:r w:rsidRPr="1D850227" w:rsidR="3C81659C">
              <w:rPr>
                <w:rFonts w:ascii="Calibri" w:hAnsi="Calibri" w:eastAsia="Aptos Display" w:cs="Calibri"/>
                <w:b w:val="0"/>
                <w:bCs w:val="0"/>
                <w:color w:val="0070C0"/>
                <w:sz w:val="22"/>
                <w:szCs w:val="22"/>
              </w:rPr>
              <w:t xml:space="preserve">Het is een misvatting dat kleuters alleen leren over onderwerpen die aansluiten bij de belevingswereld. Zij kunnen ook nadenken over </w:t>
            </w:r>
            <w:r w:rsidRPr="1D850227" w:rsidR="3C81659C">
              <w:rPr>
                <w:rFonts w:ascii="Calibri" w:hAnsi="Calibri" w:eastAsia="Aptos Display" w:cs="Calibri"/>
                <w:b w:val="0"/>
                <w:bCs w:val="0"/>
                <w:color w:val="0070C0"/>
                <w:sz w:val="22"/>
                <w:szCs w:val="22"/>
              </w:rPr>
              <w:t>Ma</w:t>
            </w:r>
            <w:r w:rsidRPr="1D850227" w:rsidR="222ADB65">
              <w:rPr>
                <w:rFonts w:ascii="Calibri" w:hAnsi="Calibri" w:eastAsia="Aptos Display" w:cs="Calibri"/>
                <w:b w:val="0"/>
                <w:bCs w:val="0"/>
                <w:color w:val="0070C0"/>
                <w:sz w:val="22"/>
                <w:szCs w:val="22"/>
              </w:rPr>
              <w:t>r</w:t>
            </w:r>
            <w:r w:rsidRPr="1D850227" w:rsidR="3C81659C">
              <w:rPr>
                <w:rFonts w:ascii="Calibri" w:hAnsi="Calibri" w:eastAsia="Aptos Display" w:cs="Calibri"/>
                <w:b w:val="0"/>
                <w:bCs w:val="0"/>
                <w:color w:val="0070C0"/>
                <w:sz w:val="22"/>
                <w:szCs w:val="22"/>
              </w:rPr>
              <w:t>tin</w:t>
            </w:r>
            <w:r w:rsidRPr="1D850227" w:rsidR="3C81659C">
              <w:rPr>
                <w:rFonts w:ascii="Calibri" w:hAnsi="Calibri" w:eastAsia="Aptos Display" w:cs="Calibri"/>
                <w:b w:val="0"/>
                <w:bCs w:val="0"/>
                <w:color w:val="0070C0"/>
                <w:sz w:val="22"/>
                <w:szCs w:val="22"/>
              </w:rPr>
              <w:t xml:space="preserve"> Luther King of over de ruimtevaart. </w:t>
            </w:r>
            <w:r w:rsidRPr="1D850227" w:rsidR="0FD8CDC8">
              <w:rPr>
                <w:rFonts w:ascii="Calibri" w:hAnsi="Calibri" w:eastAsia="Aptos Display" w:cs="Calibri"/>
                <w:b w:val="0"/>
                <w:bCs w:val="0"/>
                <w:color w:val="0070C0"/>
                <w:sz w:val="22"/>
                <w:szCs w:val="22"/>
              </w:rPr>
              <w:t xml:space="preserve">Bron: Rijke Taal, Erna van </w:t>
            </w:r>
            <w:r w:rsidRPr="1D850227" w:rsidR="0FD8CDC8">
              <w:rPr>
                <w:rFonts w:ascii="Calibri" w:hAnsi="Calibri" w:eastAsia="Aptos Display" w:cs="Calibri"/>
                <w:b w:val="0"/>
                <w:bCs w:val="0"/>
                <w:color w:val="0070C0"/>
                <w:sz w:val="22"/>
                <w:szCs w:val="22"/>
              </w:rPr>
              <w:t>Koeven</w:t>
            </w:r>
            <w:r w:rsidRPr="1D850227" w:rsidR="0FD8CDC8">
              <w:rPr>
                <w:rFonts w:ascii="Calibri" w:hAnsi="Calibri" w:eastAsia="Aptos Display" w:cs="Calibri"/>
                <w:b w:val="0"/>
                <w:bCs w:val="0"/>
                <w:color w:val="0070C0"/>
                <w:sz w:val="22"/>
                <w:szCs w:val="22"/>
              </w:rPr>
              <w:t xml:space="preserve"> </w:t>
            </w:r>
            <w:r w:rsidRPr="1D850227" w:rsidR="0FD8CDC8">
              <w:rPr>
                <w:rFonts w:ascii="Calibri" w:hAnsi="Calibri" w:eastAsia="Aptos Display" w:cs="Calibri"/>
                <w:b w:val="0"/>
                <w:bCs w:val="0"/>
                <w:color w:val="0070C0"/>
                <w:sz w:val="22"/>
                <w:szCs w:val="22"/>
              </w:rPr>
              <w:t>e.a</w:t>
            </w:r>
            <w:r w:rsidRPr="1D850227" w:rsidR="0FD8CDC8">
              <w:rPr>
                <w:rFonts w:ascii="Calibri" w:hAnsi="Calibri" w:eastAsia="Aptos Display" w:cs="Calibri"/>
                <w:b w:val="0"/>
                <w:bCs w:val="0"/>
                <w:color w:val="0070C0"/>
                <w:sz w:val="22"/>
                <w:szCs w:val="22"/>
              </w:rPr>
              <w:t>).</w:t>
            </w:r>
            <w:r w:rsidRPr="1D850227" w:rsidR="1E97CB65">
              <w:rPr>
                <w:rFonts w:ascii="Calibri" w:hAnsi="Calibri" w:eastAsia="Aptos Display" w:cs="Calibri"/>
                <w:b w:val="0"/>
                <w:bCs w:val="0"/>
                <w:color w:val="0070C0"/>
                <w:sz w:val="22"/>
                <w:szCs w:val="22"/>
              </w:rPr>
              <w:t xml:space="preserve">  </w:t>
            </w:r>
          </w:p>
        </w:tc>
      </w:tr>
      <w:tr w:rsidRPr="00E91D0D" w:rsidR="2AC91352" w:rsidTr="1D850227" w14:paraId="2827DCC3"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62DDD139" w14:textId="63E1E653">
            <w:pPr>
              <w:ind w:left="-24"/>
              <w:rPr>
                <w:rFonts w:ascii="Calibri" w:hAnsi="Calibri" w:eastAsia="Aptos Display" w:cs="Calibri"/>
                <w:color w:val="0070C0"/>
                <w:sz w:val="22"/>
                <w:szCs w:val="22"/>
                <w:u w:val="single"/>
              </w:rPr>
            </w:pPr>
            <w:r w:rsidRPr="00E91D0D">
              <w:rPr>
                <w:rFonts w:ascii="Calibri" w:hAnsi="Calibri" w:eastAsia="Aptos Display" w:cs="Calibri"/>
                <w:color w:val="0070C0"/>
                <w:sz w:val="22"/>
                <w:szCs w:val="22"/>
                <w:u w:val="single"/>
              </w:rPr>
              <w:t>W</w:t>
            </w:r>
            <w:r w:rsidRPr="00E91D0D" w:rsidR="0039158E">
              <w:rPr>
                <w:rFonts w:ascii="Calibri" w:hAnsi="Calibri" w:eastAsia="Aptos Display" w:cs="Calibri"/>
                <w:color w:val="0070C0"/>
                <w:sz w:val="22"/>
                <w:szCs w:val="22"/>
                <w:u w:val="single"/>
              </w:rPr>
              <w:t>at:</w:t>
            </w:r>
          </w:p>
          <w:p w:rsidRPr="00E91D0D" w:rsidR="0039158E" w:rsidP="2AC91352" w:rsidRDefault="0039158E" w14:paraId="5FA87E21" w14:textId="77777777">
            <w:pPr>
              <w:ind w:left="-24"/>
              <w:rPr>
                <w:rFonts w:ascii="Calibri" w:hAnsi="Calibri" w:eastAsia="Aptos Display" w:cs="Calibri"/>
                <w:color w:val="0070C0"/>
                <w:sz w:val="22"/>
                <w:szCs w:val="22"/>
              </w:rPr>
            </w:pPr>
            <w:r w:rsidRPr="00E91D0D">
              <w:rPr>
                <w:rFonts w:ascii="Calibri" w:hAnsi="Calibri" w:eastAsia="Aptos Display" w:cs="Calibri"/>
                <w:color w:val="0070C0"/>
                <w:sz w:val="22"/>
                <w:szCs w:val="22"/>
              </w:rPr>
              <w:t>Het organiseren en realiseren van doelgericht, planmatig werken in kleutergroepen binnen het kader van gethematiseerd onderwijs.</w:t>
            </w:r>
          </w:p>
          <w:p w:rsidRPr="00E91D0D" w:rsidR="0039158E" w:rsidP="2AC91352" w:rsidRDefault="0039158E" w14:paraId="5067BFB9" w14:textId="289CDAC4">
            <w:pPr>
              <w:ind w:left="-24"/>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Ontwikkelen van een visie op kleuteronderwijs. </w:t>
            </w:r>
          </w:p>
          <w:p w:rsidRPr="00E91D0D" w:rsidR="0039158E" w:rsidP="0039158E" w:rsidRDefault="0039158E" w14:paraId="1224C143" w14:textId="36590D1F">
            <w:pPr>
              <w:ind w:left="-24"/>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Het aanreiken van relevante kennis over spelontwikkeling en –didactiek, klassenmanagement in kleutergroepen, planmatig en systematisch werken in een kleutergroep. Werkkader hierbij is thematisch vorm en inhoud geven van het onderwijs. Professionalisering die gericht is op het verhogen van de kwaliteit van het spelen en werken in hoeken en het goed observeren van de ontwikkeling van de kinderen gedurende de kleuterjaren. </w:t>
            </w:r>
          </w:p>
          <w:p w:rsidRPr="00E91D0D" w:rsidR="0039158E" w:rsidP="2AC91352" w:rsidRDefault="0039158E" w14:paraId="2323D926" w14:textId="77777777">
            <w:pPr>
              <w:ind w:left="-24"/>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Het organiseren/realiseren van gedifferentieerde instructie in een kleutergroep, aansluitend op de drie basisstructuren van het kleuteronderwijs: o thematisch werken o het dagritme o het spelen en werken in hoeken. </w:t>
            </w:r>
          </w:p>
          <w:p w:rsidRPr="00E91D0D" w:rsidR="0039158E" w:rsidP="2AC91352" w:rsidRDefault="0039158E" w14:paraId="0415DDE9" w14:textId="11591FC1">
            <w:pPr>
              <w:ind w:left="-24"/>
              <w:rPr>
                <w:rFonts w:ascii="Calibri" w:hAnsi="Calibri" w:eastAsia="Aptos Display" w:cs="Calibri"/>
                <w:color w:val="0070C0"/>
                <w:sz w:val="22"/>
                <w:szCs w:val="22"/>
              </w:rPr>
            </w:pPr>
            <w:r w:rsidRPr="00E91D0D">
              <w:rPr>
                <w:rFonts w:ascii="Calibri" w:hAnsi="Calibri" w:eastAsia="Aptos Display" w:cs="Calibri"/>
                <w:color w:val="0070C0"/>
                <w:sz w:val="22"/>
                <w:szCs w:val="22"/>
              </w:rPr>
              <w:t>- Ondersteuning in de doorwerking van aangereikte kennis op de dagelijkse werkvloer in de vorm van coaching. Hierbij zal de professionalisering van de intern begeleider op het gebied van coaching worden meegenomen.</w:t>
            </w:r>
          </w:p>
          <w:p w:rsidRPr="00E91D0D" w:rsidR="0039158E" w:rsidP="2AC91352" w:rsidRDefault="0039158E" w14:paraId="18671AED" w14:textId="656DFCE4">
            <w:pPr>
              <w:ind w:left="-24"/>
              <w:rPr>
                <w:rFonts w:ascii="Calibri" w:hAnsi="Calibri" w:eastAsia="Aptos Display" w:cs="Calibri"/>
                <w:color w:val="0070C0"/>
                <w:sz w:val="22"/>
                <w:szCs w:val="22"/>
              </w:rPr>
            </w:pPr>
            <w:r w:rsidRPr="00E91D0D">
              <w:rPr>
                <w:rFonts w:ascii="Calibri" w:hAnsi="Calibri" w:eastAsia="Aptos Display" w:cs="Calibri"/>
                <w:color w:val="0070C0"/>
                <w:sz w:val="22"/>
                <w:szCs w:val="22"/>
                <w:u w:val="single"/>
              </w:rPr>
              <w:t>Wie</w:t>
            </w:r>
            <w:r w:rsidRPr="00E91D0D">
              <w:rPr>
                <w:rFonts w:ascii="Calibri" w:hAnsi="Calibri" w:eastAsia="Aptos Display" w:cs="Calibri"/>
                <w:color w:val="0070C0"/>
                <w:sz w:val="22"/>
                <w:szCs w:val="22"/>
              </w:rPr>
              <w:t xml:space="preserve">: </w:t>
            </w:r>
          </w:p>
          <w:p w:rsidRPr="00E91D0D" w:rsidR="2AC91352" w:rsidP="2AC91352" w:rsidRDefault="2AC91352" w14:paraId="4EFF23CE" w14:textId="0897A374">
            <w:pPr>
              <w:ind w:left="-24"/>
              <w:rPr>
                <w:rFonts w:ascii="Calibri" w:hAnsi="Calibri" w:eastAsia="Aptos Display" w:cs="Calibri"/>
                <w:b w:val="1"/>
                <w:bCs w:val="1"/>
                <w:color w:val="0070C0"/>
                <w:sz w:val="22"/>
                <w:szCs w:val="22"/>
              </w:rPr>
            </w:pPr>
            <w:r w:rsidRPr="1D850227" w:rsidR="2AC91352">
              <w:rPr>
                <w:rFonts w:ascii="Calibri" w:hAnsi="Calibri" w:eastAsia="Aptos Display" w:cs="Calibri"/>
                <w:color w:val="0070C0"/>
                <w:sz w:val="22"/>
                <w:szCs w:val="22"/>
              </w:rPr>
              <w:t xml:space="preserve">Kleuterleerkrachten in samenwerking </w:t>
            </w:r>
            <w:r w:rsidRPr="1D850227" w:rsidR="00046228">
              <w:rPr>
                <w:rFonts w:ascii="Calibri" w:hAnsi="Calibri" w:eastAsia="Aptos Display" w:cs="Calibri"/>
                <w:color w:val="0070C0"/>
                <w:sz w:val="22"/>
                <w:szCs w:val="22"/>
              </w:rPr>
              <w:t>‘’</w:t>
            </w:r>
            <w:r w:rsidRPr="1D850227" w:rsidR="0039158E">
              <w:rPr>
                <w:rFonts w:ascii="Calibri" w:hAnsi="Calibri" w:eastAsia="Aptos Display" w:cs="Calibri"/>
                <w:color w:val="0070C0"/>
                <w:sz w:val="22"/>
                <w:szCs w:val="22"/>
              </w:rPr>
              <w:t>Jonge Kind Focus</w:t>
            </w:r>
            <w:r w:rsidRPr="1D850227" w:rsidR="00046228">
              <w:rPr>
                <w:rFonts w:ascii="Calibri" w:hAnsi="Calibri" w:eastAsia="Aptos Display" w:cs="Calibri"/>
                <w:color w:val="0070C0"/>
                <w:sz w:val="22"/>
                <w:szCs w:val="22"/>
              </w:rPr>
              <w:t>’’</w:t>
            </w:r>
            <w:r w:rsidRPr="1D850227" w:rsidR="0039158E">
              <w:rPr>
                <w:rFonts w:ascii="Calibri" w:hAnsi="Calibri" w:eastAsia="Aptos Display" w:cs="Calibri"/>
                <w:color w:val="0070C0"/>
                <w:sz w:val="22"/>
                <w:szCs w:val="22"/>
              </w:rPr>
              <w:t xml:space="preserve"> (Marijke </w:t>
            </w:r>
            <w:r w:rsidRPr="1D850227" w:rsidR="0039158E">
              <w:rPr>
                <w:rFonts w:ascii="Calibri" w:hAnsi="Calibri" w:eastAsia="Aptos Display" w:cs="Calibri"/>
                <w:color w:val="0070C0"/>
                <w:sz w:val="22"/>
                <w:szCs w:val="22"/>
              </w:rPr>
              <w:t>Bertu</w:t>
            </w:r>
            <w:r w:rsidRPr="1D850227" w:rsidR="0039158E">
              <w:rPr>
                <w:rFonts w:ascii="Calibri" w:hAnsi="Calibri" w:eastAsia="Aptos Display" w:cs="Calibri"/>
                <w:color w:val="0070C0"/>
                <w:sz w:val="22"/>
                <w:szCs w:val="22"/>
              </w:rPr>
              <w:t xml:space="preserve"> en Y</w:t>
            </w:r>
            <w:r w:rsidRPr="1D850227" w:rsidR="003270B4">
              <w:rPr>
                <w:rFonts w:ascii="Calibri" w:hAnsi="Calibri" w:eastAsia="Aptos Display" w:cs="Calibri"/>
                <w:color w:val="0070C0"/>
                <w:sz w:val="22"/>
                <w:szCs w:val="22"/>
              </w:rPr>
              <w:t>v</w:t>
            </w:r>
            <w:r w:rsidRPr="1D850227" w:rsidR="0039158E">
              <w:rPr>
                <w:rFonts w:ascii="Calibri" w:hAnsi="Calibri" w:eastAsia="Aptos Display" w:cs="Calibri"/>
                <w:color w:val="0070C0"/>
                <w:sz w:val="22"/>
                <w:szCs w:val="22"/>
              </w:rPr>
              <w:t>onne Leenders</w:t>
            </w:r>
            <w:r w:rsidRPr="1D850227" w:rsidR="192F2171">
              <w:rPr>
                <w:rFonts w:ascii="Calibri" w:hAnsi="Calibri" w:eastAsia="Aptos Display" w:cs="Calibri"/>
                <w:color w:val="0070C0"/>
                <w:sz w:val="22"/>
                <w:szCs w:val="22"/>
              </w:rPr>
              <w:t>)</w:t>
            </w:r>
            <w:r w:rsidRPr="1D850227" w:rsidR="0039158E">
              <w:rPr>
                <w:rFonts w:ascii="Calibri" w:hAnsi="Calibri" w:eastAsia="Aptos Display" w:cs="Calibri"/>
                <w:color w:val="0070C0"/>
                <w:sz w:val="22"/>
                <w:szCs w:val="22"/>
              </w:rPr>
              <w:t xml:space="preserve">. </w:t>
            </w:r>
          </w:p>
          <w:p w:rsidRPr="00E91D0D" w:rsidR="2AC91352" w:rsidP="2AC91352" w:rsidRDefault="2AC91352" w14:paraId="0C0D12BD" w14:textId="3BE1ABB5">
            <w:pPr>
              <w:ind w:left="-24"/>
              <w:rPr>
                <w:rFonts w:ascii="Calibri" w:hAnsi="Calibri" w:eastAsia="Aptos Display" w:cs="Calibri"/>
                <w:b/>
                <w:bCs/>
                <w:color w:val="0070C0"/>
                <w:sz w:val="22"/>
                <w:szCs w:val="22"/>
              </w:rPr>
            </w:pPr>
            <w:r w:rsidRPr="00E91D0D">
              <w:rPr>
                <w:rFonts w:ascii="Calibri" w:hAnsi="Calibri" w:eastAsia="Aptos Display" w:cs="Calibri"/>
                <w:color w:val="0070C0"/>
                <w:sz w:val="22"/>
                <w:szCs w:val="22"/>
              </w:rPr>
              <w:t xml:space="preserve"> </w:t>
            </w:r>
          </w:p>
        </w:tc>
      </w:tr>
      <w:tr w:rsidRPr="00E91D0D" w:rsidR="2AC91352" w:rsidTr="1D850227" w14:paraId="506FBF39"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0E864AFB" w14:textId="5526FC07">
            <w:pPr>
              <w:rPr>
                <w:rFonts w:ascii="Calibri" w:hAnsi="Calibri" w:eastAsia="Aptos Display" w:cs="Calibri"/>
                <w:color w:val="0070C0"/>
                <w:sz w:val="22"/>
                <w:szCs w:val="22"/>
                <w:u w:val="single"/>
              </w:rPr>
            </w:pPr>
            <w:r w:rsidRPr="1D850227" w:rsidR="2AC91352">
              <w:rPr>
                <w:rFonts w:ascii="Calibri" w:hAnsi="Calibri" w:eastAsia="Aptos Display" w:cs="Calibri"/>
                <w:color w:val="0070C0"/>
                <w:sz w:val="22"/>
                <w:szCs w:val="22"/>
                <w:u w:val="single"/>
              </w:rPr>
              <w:t>Opbrengst</w:t>
            </w:r>
            <w:r w:rsidRPr="1D850227" w:rsidR="2512328D">
              <w:rPr>
                <w:rFonts w:ascii="Calibri" w:hAnsi="Calibri" w:eastAsia="Aptos Display" w:cs="Calibri"/>
                <w:color w:val="0070C0"/>
                <w:sz w:val="22"/>
                <w:szCs w:val="22"/>
                <w:u w:val="single"/>
              </w:rPr>
              <w:t xml:space="preserve"> (vervolg op 2025-2026, duurzame ontwikkeling)</w:t>
            </w:r>
          </w:p>
          <w:p w:rsidRPr="00E91D0D" w:rsidR="00432981" w:rsidP="2AC91352" w:rsidRDefault="0039158E" w14:paraId="5FEA492E"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Er is een visie op ontwikkelen en leren van jonge kinderen geborgd en verwerkt in de speelleeromgeving. </w:t>
            </w:r>
          </w:p>
          <w:p w:rsidRPr="00E91D0D" w:rsidR="00432981" w:rsidP="2AC91352" w:rsidRDefault="0039158E" w14:paraId="1D828816"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Verbetering van de kwaliteit van het thematisch werken, onder andere door een systematische en planmatige aanpak. </w:t>
            </w:r>
          </w:p>
          <w:p w:rsidRPr="00E91D0D" w:rsidR="00432981" w:rsidP="2AC91352" w:rsidRDefault="0039158E" w14:paraId="54761831"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De inrichting en uitrusting van de groepsruimte/ het leerplein biedt veel kansen voor taalontwikkeling en stimuleert spelend leren. </w:t>
            </w:r>
          </w:p>
          <w:p w:rsidRPr="00E91D0D" w:rsidR="00432981" w:rsidP="2AC91352" w:rsidRDefault="0039158E" w14:paraId="5B31B33B"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De kringbijeenkomsten en de speelwerklessen bieden de kinderen veel mogelijkheden voor taalontwikkeling door de focus op wat kinderen met een (zeer) beperkte taalontwikkeling nodig hebben en door ontwikkelingsgericht en betrokken (samen-)spel. </w:t>
            </w:r>
          </w:p>
          <w:p w:rsidRPr="00E91D0D" w:rsidR="00432981" w:rsidP="2AC91352" w:rsidRDefault="0039158E" w14:paraId="1913C946"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Goed observeren en dit functioneel vastleggen krijgt specifieke aandacht, zowel tijdens de scholingsmomenten als in de individuele gesprekken vanaf de eerste observatieronde. - Er zijn eerste oriëntaties uitgevoerd, gericht op het realiseren van gedifferentieerd kleuteronderwijs in het algemeen en gedifferentieerde instructie in het bijzonder. </w:t>
            </w:r>
          </w:p>
          <w:p w:rsidRPr="00E91D0D" w:rsidR="00432981" w:rsidP="2AC91352" w:rsidRDefault="0039158E" w14:paraId="26DAC042"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Ten gunste van goede doorgaande ontwikkeling is in het taal- en rekenaanbod en de aanpak zichtbaar dat de leraren gericht werken aan een goede overgang naar groep drie.</w:t>
            </w:r>
          </w:p>
          <w:p w:rsidRPr="00E91D0D" w:rsidR="00432981" w:rsidP="2AC91352" w:rsidRDefault="0039158E" w14:paraId="6BCE0D80" w14:textId="77777777">
            <w:pPr>
              <w:rPr>
                <w:rFonts w:ascii="Calibri" w:hAnsi="Calibri" w:eastAsia="Aptos Display" w:cs="Calibri"/>
                <w:color w:val="0070C0"/>
                <w:sz w:val="22"/>
                <w:szCs w:val="22"/>
              </w:rPr>
            </w:pPr>
            <w:r w:rsidRPr="00E91D0D">
              <w:rPr>
                <w:rFonts w:ascii="Calibri" w:hAnsi="Calibri" w:eastAsia="Aptos Display" w:cs="Calibri"/>
                <w:color w:val="0070C0"/>
                <w:sz w:val="22"/>
                <w:szCs w:val="22"/>
              </w:rPr>
              <w:t xml:space="preserve">- Leren van en met elkaar, geheel in het teken van goede onderlinge afstemming en samenwerking op bovenstaande doelen. </w:t>
            </w:r>
          </w:p>
          <w:p w:rsidRPr="00E91D0D" w:rsidR="0039158E" w:rsidP="2AC91352" w:rsidRDefault="0039158E" w14:paraId="59059949" w14:textId="29D2F8CB">
            <w:pPr>
              <w:rPr>
                <w:rFonts w:ascii="Calibri" w:hAnsi="Calibri" w:eastAsia="Aptos Display" w:cs="Calibri"/>
                <w:color w:val="0070C0"/>
                <w:sz w:val="22"/>
                <w:szCs w:val="22"/>
              </w:rPr>
            </w:pPr>
            <w:r w:rsidRPr="1D850227" w:rsidR="0039158E">
              <w:rPr>
                <w:rFonts w:ascii="Calibri" w:hAnsi="Calibri" w:eastAsia="Aptos Display" w:cs="Calibri"/>
                <w:color w:val="0070C0"/>
                <w:sz w:val="22"/>
                <w:szCs w:val="22"/>
              </w:rPr>
              <w:t xml:space="preserve">- Deskundigheidsbevordering bij de intern begeleider op het gebied van: o Regie krijgen/houden op de ontwikkelingen in de kleutergroepen. </w:t>
            </w:r>
            <w:r w:rsidRPr="1D850227" w:rsidR="0039158E">
              <w:rPr>
                <w:rFonts w:ascii="Calibri" w:hAnsi="Calibri" w:eastAsia="Aptos Display" w:cs="Calibri"/>
                <w:color w:val="0070C0"/>
                <w:sz w:val="22"/>
                <w:szCs w:val="22"/>
              </w:rPr>
              <w:t>o</w:t>
            </w:r>
            <w:r w:rsidRPr="1D850227" w:rsidR="0039158E">
              <w:rPr>
                <w:rFonts w:ascii="Calibri" w:hAnsi="Calibri" w:eastAsia="Aptos Display" w:cs="Calibri"/>
                <w:color w:val="0070C0"/>
                <w:sz w:val="22"/>
                <w:szCs w:val="22"/>
              </w:rPr>
              <w:t xml:space="preserve"> Vorm en inhoud geven aan coaching.</w:t>
            </w:r>
          </w:p>
          <w:p w:rsidRPr="00E91D0D" w:rsidR="2AC91352" w:rsidP="003D2595" w:rsidRDefault="2AC91352" w14:paraId="0B3E41D5" w14:textId="412E7402">
            <w:pPr>
              <w:rPr>
                <w:rFonts w:ascii="Calibri" w:hAnsi="Calibri" w:eastAsia="Aptos Display" w:cs="Calibri"/>
                <w:color w:val="000000" w:themeColor="text1"/>
                <w:sz w:val="22"/>
                <w:szCs w:val="22"/>
              </w:rPr>
            </w:pPr>
          </w:p>
        </w:tc>
      </w:tr>
      <w:tr w:rsidRPr="00E91D0D" w:rsidR="2AC91352" w:rsidTr="1D850227" w14:paraId="12E6225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2AC91352" w:rsidP="2AC91352" w:rsidRDefault="2AC91352" w14:paraId="18EB8566" w14:textId="3D8D0126">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2AC91352" w:rsidP="2AC91352" w:rsidRDefault="2AC91352" w14:paraId="4B488A4C" w14:textId="72520692">
            <w:pPr>
              <w:ind w:left="-24"/>
              <w:rPr>
                <w:rFonts w:ascii="Calibri" w:hAnsi="Calibri" w:eastAsia="Aptos Display" w:cs="Calibri"/>
                <w:b/>
                <w:bCs/>
                <w:color w:val="0070C0"/>
                <w:sz w:val="22"/>
                <w:szCs w:val="22"/>
              </w:rPr>
            </w:pPr>
          </w:p>
        </w:tc>
      </w:tr>
    </w:tbl>
    <w:p w:rsidR="000053F9" w:rsidRDefault="000053F9" w14:paraId="270DAF01" w14:textId="77777777">
      <w:pPr>
        <w:rPr>
          <w:rFonts w:ascii="Calibri" w:hAnsi="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000053F9" w:rsidTr="5D81C13B" w14:paraId="6707CE1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000053F9" w:rsidRDefault="000053F9" w14:paraId="52FF7DB2" w14:textId="77777777">
            <w:pPr>
              <w:ind w:left="-24"/>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Hoe leren we?</w:t>
            </w:r>
          </w:p>
          <w:p w:rsidRPr="00E91D0D" w:rsidR="000053F9" w:rsidRDefault="000053F9" w14:paraId="2E8608AE" w14:textId="2F61CCD7">
            <w:pPr>
              <w:ind w:left="-24"/>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Rijke speel- en leeromgeving </w:t>
            </w:r>
            <w:r>
              <w:rPr>
                <w:rFonts w:ascii="Calibri" w:hAnsi="Calibri" w:eastAsia="Aptos Display" w:cs="Calibri"/>
                <w:b/>
                <w:bCs/>
                <w:color w:val="0070C0"/>
                <w:sz w:val="22"/>
                <w:szCs w:val="22"/>
              </w:rPr>
              <w:t>groep 3</w:t>
            </w:r>
          </w:p>
        </w:tc>
      </w:tr>
      <w:tr w:rsidRPr="00E91D0D" w:rsidR="000053F9" w:rsidTr="5D81C13B" w14:paraId="5C233BFE"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000053F9" w:rsidP="5D81C13B" w:rsidRDefault="000053F9" w14:paraId="3C8A7562" w14:textId="7A6F2E43">
            <w:pPr>
              <w:pStyle w:val="Normal"/>
              <w:spacing w:before="160" w:after="80"/>
              <w:jc w:val="left"/>
              <w:rPr>
                <w:rFonts w:ascii="Calibri" w:hAnsi="Calibri" w:eastAsia="Aptos Display" w:cs="Calibri"/>
                <w:b w:val="0"/>
                <w:bCs w:val="0"/>
                <w:color w:val="0070C0"/>
                <w:sz w:val="22"/>
                <w:szCs w:val="22"/>
              </w:rPr>
            </w:pPr>
            <w:r w:rsidRPr="5D81C13B" w:rsidR="22B2D66D">
              <w:rPr>
                <w:rFonts w:ascii="Calibri" w:hAnsi="Calibri" w:eastAsia="Aptos Display" w:cs="Calibri"/>
                <w:b w:val="0"/>
                <w:bCs w:val="0"/>
                <w:color w:val="0070C0"/>
                <w:sz w:val="22"/>
                <w:szCs w:val="22"/>
                <w:u w:val="single"/>
              </w:rPr>
              <w:t xml:space="preserve">Achtergrondinformatie: </w:t>
            </w:r>
          </w:p>
          <w:p w:rsidRPr="00E91D0D" w:rsidR="000053F9" w:rsidP="5D81C13B" w:rsidRDefault="000053F9" w14:paraId="6ED24785" w14:textId="67548F87">
            <w:pPr>
              <w:pStyle w:val="Normal"/>
              <w:spacing w:before="160" w:after="80"/>
              <w:jc w:val="left"/>
              <w:rPr>
                <w:rFonts w:ascii="Calibri" w:hAnsi="Calibri" w:eastAsia="Aptos Display" w:cs="Calibri"/>
                <w:b w:val="0"/>
                <w:bCs w:val="0"/>
                <w:color w:val="0070C0"/>
                <w:sz w:val="22"/>
                <w:szCs w:val="22"/>
              </w:rPr>
            </w:pPr>
            <w:r w:rsidRPr="5D81C13B" w:rsidR="29D86131">
              <w:rPr>
                <w:rFonts w:ascii="Calibri" w:hAnsi="Calibri" w:eastAsia="Aptos Display" w:cs="Calibri"/>
                <w:b w:val="0"/>
                <w:bCs w:val="0"/>
                <w:color w:val="0070C0"/>
                <w:sz w:val="22"/>
                <w:szCs w:val="22"/>
              </w:rPr>
              <w:t>In sch</w:t>
            </w:r>
            <w:r w:rsidRPr="5D81C13B" w:rsidR="04DC3673">
              <w:rPr>
                <w:rFonts w:ascii="Calibri" w:hAnsi="Calibri" w:eastAsia="Aptos Display" w:cs="Calibri"/>
                <w:b w:val="0"/>
                <w:bCs w:val="0"/>
                <w:color w:val="0070C0"/>
                <w:sz w:val="22"/>
                <w:szCs w:val="22"/>
              </w:rPr>
              <w:t>o</w:t>
            </w:r>
            <w:r w:rsidRPr="5D81C13B" w:rsidR="29D86131">
              <w:rPr>
                <w:rFonts w:ascii="Calibri" w:hAnsi="Calibri" w:eastAsia="Aptos Display" w:cs="Calibri"/>
                <w:b w:val="0"/>
                <w:bCs w:val="0"/>
                <w:color w:val="0070C0"/>
                <w:sz w:val="22"/>
                <w:szCs w:val="22"/>
              </w:rPr>
              <w:t xml:space="preserve">oljaar 2025-2026 is er onderzoek gedaan naar een nieuwe methode voor </w:t>
            </w:r>
            <w:r w:rsidRPr="5D81C13B" w:rsidR="29D86131">
              <w:rPr>
                <w:rFonts w:ascii="Calibri" w:hAnsi="Calibri" w:eastAsia="Aptos Display" w:cs="Calibri"/>
                <w:b w:val="0"/>
                <w:bCs w:val="0"/>
                <w:color w:val="0070C0"/>
                <w:sz w:val="22"/>
                <w:szCs w:val="22"/>
              </w:rPr>
              <w:t>aanvankelijk</w:t>
            </w:r>
            <w:r w:rsidRPr="5D81C13B" w:rsidR="29D86131">
              <w:rPr>
                <w:rFonts w:ascii="Calibri" w:hAnsi="Calibri" w:eastAsia="Aptos Display" w:cs="Calibri"/>
                <w:b w:val="0"/>
                <w:bCs w:val="0"/>
                <w:color w:val="0070C0"/>
                <w:sz w:val="22"/>
                <w:szCs w:val="22"/>
              </w:rPr>
              <w:t xml:space="preserve"> lezen. </w:t>
            </w:r>
            <w:r w:rsidRPr="5D81C13B" w:rsidR="4799CCC8">
              <w:rPr>
                <w:rFonts w:ascii="Calibri" w:hAnsi="Calibri" w:eastAsia="Aptos Display" w:cs="Calibri"/>
                <w:b w:val="0"/>
                <w:bCs w:val="0"/>
                <w:color w:val="0070C0"/>
                <w:sz w:val="22"/>
                <w:szCs w:val="22"/>
              </w:rPr>
              <w:t>Op basis van</w:t>
            </w:r>
            <w:r w:rsidRPr="5D81C13B" w:rsidR="29D86131">
              <w:rPr>
                <w:rFonts w:ascii="Calibri" w:hAnsi="Calibri" w:eastAsia="Aptos Display" w:cs="Calibri"/>
                <w:b w:val="0"/>
                <w:bCs w:val="0"/>
                <w:color w:val="0070C0"/>
                <w:sz w:val="22"/>
                <w:szCs w:val="22"/>
              </w:rPr>
              <w:t xml:space="preserve"> </w:t>
            </w:r>
            <w:r w:rsidRPr="5D81C13B" w:rsidR="29D86131">
              <w:rPr>
                <w:rFonts w:ascii="Calibri" w:hAnsi="Calibri" w:eastAsia="Aptos Display" w:cs="Calibri"/>
                <w:b w:val="0"/>
                <w:bCs w:val="0"/>
                <w:color w:val="0070C0"/>
                <w:sz w:val="22"/>
                <w:szCs w:val="22"/>
              </w:rPr>
              <w:t>evidence</w:t>
            </w:r>
            <w:r w:rsidRPr="5D81C13B" w:rsidR="29D86131">
              <w:rPr>
                <w:rFonts w:ascii="Calibri" w:hAnsi="Calibri" w:eastAsia="Aptos Display" w:cs="Calibri"/>
                <w:b w:val="0"/>
                <w:bCs w:val="0"/>
                <w:color w:val="0070C0"/>
                <w:sz w:val="22"/>
                <w:szCs w:val="22"/>
              </w:rPr>
              <w:t xml:space="preserve"> </w:t>
            </w:r>
            <w:r w:rsidRPr="5D81C13B" w:rsidR="29D86131">
              <w:rPr>
                <w:rFonts w:ascii="Calibri" w:hAnsi="Calibri" w:eastAsia="Aptos Display" w:cs="Calibri"/>
                <w:b w:val="0"/>
                <w:bCs w:val="0"/>
                <w:color w:val="0070C0"/>
                <w:sz w:val="22"/>
                <w:szCs w:val="22"/>
              </w:rPr>
              <w:t>informed</w:t>
            </w:r>
            <w:r w:rsidRPr="5D81C13B" w:rsidR="29D86131">
              <w:rPr>
                <w:rFonts w:ascii="Calibri" w:hAnsi="Calibri" w:eastAsia="Aptos Display" w:cs="Calibri"/>
                <w:b w:val="0"/>
                <w:bCs w:val="0"/>
                <w:color w:val="0070C0"/>
                <w:sz w:val="22"/>
                <w:szCs w:val="22"/>
              </w:rPr>
              <w:t xml:space="preserve"> onderzoek is besloten</w:t>
            </w:r>
            <w:r w:rsidRPr="5D81C13B" w:rsidR="769A6468">
              <w:rPr>
                <w:rFonts w:ascii="Calibri" w:hAnsi="Calibri" w:eastAsia="Aptos Display" w:cs="Calibri"/>
                <w:b w:val="0"/>
                <w:bCs w:val="0"/>
                <w:color w:val="0070C0"/>
                <w:sz w:val="22"/>
                <w:szCs w:val="22"/>
              </w:rPr>
              <w:t xml:space="preserve"> om met</w:t>
            </w:r>
            <w:r w:rsidRPr="5D81C13B" w:rsidR="29D86131">
              <w:rPr>
                <w:rFonts w:ascii="Calibri" w:hAnsi="Calibri" w:eastAsia="Aptos Display" w:cs="Calibri"/>
                <w:b w:val="0"/>
                <w:bCs w:val="0"/>
                <w:color w:val="0070C0"/>
                <w:sz w:val="22"/>
                <w:szCs w:val="22"/>
              </w:rPr>
              <w:t xml:space="preserve"> Lijn 3</w:t>
            </w:r>
            <w:r w:rsidRPr="5D81C13B" w:rsidR="6D33833B">
              <w:rPr>
                <w:rFonts w:ascii="Calibri" w:hAnsi="Calibri" w:eastAsia="Aptos Display" w:cs="Calibri"/>
                <w:b w:val="0"/>
                <w:bCs w:val="0"/>
                <w:color w:val="0070C0"/>
                <w:sz w:val="22"/>
                <w:szCs w:val="22"/>
              </w:rPr>
              <w:t xml:space="preserve"> te gaan werken</w:t>
            </w:r>
            <w:r w:rsidRPr="5D81C13B" w:rsidR="29D86131">
              <w:rPr>
                <w:rFonts w:ascii="Calibri" w:hAnsi="Calibri" w:eastAsia="Aptos Display" w:cs="Calibri"/>
                <w:b w:val="0"/>
                <w:bCs w:val="0"/>
                <w:color w:val="0070C0"/>
                <w:sz w:val="22"/>
                <w:szCs w:val="22"/>
              </w:rPr>
              <w:t xml:space="preserve">. </w:t>
            </w:r>
            <w:r w:rsidRPr="5D81C13B" w:rsidR="3FC65D02">
              <w:rPr>
                <w:rFonts w:ascii="Calibri" w:hAnsi="Calibri" w:eastAsia="Aptos Display" w:cs="Calibri"/>
                <w:b w:val="0"/>
                <w:bCs w:val="0"/>
                <w:color w:val="0070C0"/>
                <w:sz w:val="22"/>
                <w:szCs w:val="22"/>
              </w:rPr>
              <w:t xml:space="preserve">De methode sluit goed aan bij Staal Spelling. </w:t>
            </w:r>
            <w:r w:rsidRPr="5D81C13B" w:rsidR="29D86131">
              <w:rPr>
                <w:rFonts w:ascii="Calibri" w:hAnsi="Calibri" w:eastAsia="Aptos Display" w:cs="Calibri"/>
                <w:b w:val="0"/>
                <w:bCs w:val="0"/>
                <w:color w:val="0070C0"/>
                <w:sz w:val="22"/>
                <w:szCs w:val="22"/>
              </w:rPr>
              <w:t xml:space="preserve">Deze </w:t>
            </w:r>
            <w:r w:rsidRPr="5D81C13B" w:rsidR="1E12E060">
              <w:rPr>
                <w:rFonts w:ascii="Calibri" w:hAnsi="Calibri" w:eastAsia="Aptos Display" w:cs="Calibri"/>
                <w:b w:val="0"/>
                <w:bCs w:val="0"/>
                <w:color w:val="0070C0"/>
                <w:sz w:val="22"/>
                <w:szCs w:val="22"/>
              </w:rPr>
              <w:t>evidence</w:t>
            </w:r>
            <w:r w:rsidRPr="5D81C13B" w:rsidR="1E12E060">
              <w:rPr>
                <w:rFonts w:ascii="Calibri" w:hAnsi="Calibri" w:eastAsia="Aptos Display" w:cs="Calibri"/>
                <w:b w:val="0"/>
                <w:bCs w:val="0"/>
                <w:color w:val="0070C0"/>
                <w:sz w:val="22"/>
                <w:szCs w:val="22"/>
              </w:rPr>
              <w:t xml:space="preserve"> </w:t>
            </w:r>
            <w:r w:rsidRPr="5D81C13B" w:rsidR="1E12E060">
              <w:rPr>
                <w:rFonts w:ascii="Calibri" w:hAnsi="Calibri" w:eastAsia="Aptos Display" w:cs="Calibri"/>
                <w:b w:val="0"/>
                <w:bCs w:val="0"/>
                <w:color w:val="0070C0"/>
                <w:sz w:val="22"/>
                <w:szCs w:val="22"/>
              </w:rPr>
              <w:t>based</w:t>
            </w:r>
            <w:r w:rsidRPr="5D81C13B" w:rsidR="1E12E060">
              <w:rPr>
                <w:rFonts w:ascii="Calibri" w:hAnsi="Calibri" w:eastAsia="Aptos Display" w:cs="Calibri"/>
                <w:b w:val="0"/>
                <w:bCs w:val="0"/>
                <w:color w:val="0070C0"/>
                <w:sz w:val="22"/>
                <w:szCs w:val="22"/>
              </w:rPr>
              <w:t xml:space="preserve"> </w:t>
            </w:r>
            <w:r w:rsidRPr="5D81C13B" w:rsidR="29D86131">
              <w:rPr>
                <w:rFonts w:ascii="Calibri" w:hAnsi="Calibri" w:eastAsia="Aptos Display" w:cs="Calibri"/>
                <w:b w:val="0"/>
                <w:bCs w:val="0"/>
                <w:color w:val="0070C0"/>
                <w:sz w:val="22"/>
                <w:szCs w:val="22"/>
              </w:rPr>
              <w:t>methode biedt ook mogelijkheden tot th</w:t>
            </w:r>
            <w:r w:rsidRPr="5D81C13B" w:rsidR="657ADD2E">
              <w:rPr>
                <w:rFonts w:ascii="Calibri" w:hAnsi="Calibri" w:eastAsia="Aptos Display" w:cs="Calibri"/>
                <w:b w:val="0"/>
                <w:bCs w:val="0"/>
                <w:color w:val="0070C0"/>
                <w:sz w:val="22"/>
                <w:szCs w:val="22"/>
              </w:rPr>
              <w:t xml:space="preserve">ematisch werken. </w:t>
            </w:r>
            <w:r w:rsidRPr="5D81C13B" w:rsidR="5C1E116B">
              <w:rPr>
                <w:rFonts w:ascii="Calibri" w:hAnsi="Calibri" w:eastAsia="Aptos Display" w:cs="Calibri"/>
                <w:b w:val="0"/>
                <w:bCs w:val="0"/>
                <w:color w:val="0070C0"/>
                <w:sz w:val="22"/>
                <w:szCs w:val="22"/>
              </w:rPr>
              <w:t>Tevens</w:t>
            </w:r>
            <w:r w:rsidRPr="5D81C13B" w:rsidR="5C1E116B">
              <w:rPr>
                <w:rFonts w:ascii="Calibri" w:hAnsi="Calibri" w:eastAsia="Aptos Display" w:cs="Calibri"/>
                <w:b w:val="0"/>
                <w:bCs w:val="0"/>
                <w:color w:val="0070C0"/>
                <w:sz w:val="22"/>
                <w:szCs w:val="22"/>
              </w:rPr>
              <w:t xml:space="preserve"> werkt de methode met een circuit, een werkwijze die wij ervaren als heel prettig en effectief. </w:t>
            </w:r>
            <w:r w:rsidRPr="5D81C13B" w:rsidR="0DDEC7AC">
              <w:rPr>
                <w:rFonts w:ascii="Calibri" w:hAnsi="Calibri" w:eastAsia="Aptos Display" w:cs="Calibri"/>
                <w:b w:val="0"/>
                <w:bCs w:val="0"/>
                <w:color w:val="0070C0"/>
                <w:sz w:val="22"/>
                <w:szCs w:val="22"/>
              </w:rPr>
              <w:t>Er</w:t>
            </w:r>
            <w:r w:rsidRPr="5D81C13B" w:rsidR="657ADD2E">
              <w:rPr>
                <w:rFonts w:ascii="Calibri" w:hAnsi="Calibri" w:eastAsia="Aptos Display" w:cs="Calibri"/>
                <w:b w:val="0"/>
                <w:bCs w:val="0"/>
                <w:color w:val="0070C0"/>
                <w:sz w:val="22"/>
                <w:szCs w:val="22"/>
              </w:rPr>
              <w:t xml:space="preserve"> </w:t>
            </w:r>
            <w:r w:rsidRPr="5D81C13B" w:rsidR="082B6808">
              <w:rPr>
                <w:rFonts w:ascii="Calibri" w:hAnsi="Calibri" w:eastAsia="Aptos Display" w:cs="Calibri"/>
                <w:b w:val="0"/>
                <w:bCs w:val="0"/>
                <w:color w:val="0070C0"/>
                <w:sz w:val="22"/>
                <w:szCs w:val="22"/>
              </w:rPr>
              <w:t>worden</w:t>
            </w:r>
            <w:r w:rsidRPr="5D81C13B" w:rsidR="657ADD2E">
              <w:rPr>
                <w:rFonts w:ascii="Calibri" w:hAnsi="Calibri" w:eastAsia="Aptos Display" w:cs="Calibri"/>
                <w:b w:val="0"/>
                <w:bCs w:val="0"/>
                <w:color w:val="0070C0"/>
                <w:sz w:val="22"/>
                <w:szCs w:val="22"/>
              </w:rPr>
              <w:t xml:space="preserve"> boxen gemaakt per thema. In deze boxen zitten boeken, tekenlessen, lessen handvaardigheid en materialen om een themahoek in te richten. </w:t>
            </w:r>
            <w:r w:rsidRPr="5D81C13B" w:rsidR="31250B90">
              <w:rPr>
                <w:rFonts w:ascii="Calibri" w:hAnsi="Calibri" w:eastAsia="Aptos Display" w:cs="Calibri"/>
                <w:b w:val="0"/>
                <w:bCs w:val="0"/>
                <w:color w:val="0070C0"/>
                <w:sz w:val="22"/>
                <w:szCs w:val="22"/>
              </w:rPr>
              <w:t xml:space="preserve">In de loop van de tijd kan deze basis in de boxen steeds verder worden uitgebreid. </w:t>
            </w:r>
            <w:r w:rsidRPr="5D81C13B" w:rsidR="6A6AB398">
              <w:rPr>
                <w:rFonts w:ascii="Calibri" w:hAnsi="Calibri" w:eastAsia="Aptos Display" w:cs="Calibri"/>
                <w:b w:val="0"/>
                <w:bCs w:val="0"/>
                <w:color w:val="0070C0"/>
                <w:sz w:val="22"/>
                <w:szCs w:val="22"/>
              </w:rPr>
              <w:t>D</w:t>
            </w:r>
            <w:r w:rsidRPr="5D81C13B" w:rsidR="02C99881">
              <w:rPr>
                <w:rFonts w:ascii="Calibri" w:hAnsi="Calibri" w:eastAsia="Aptos Display" w:cs="Calibri"/>
                <w:b w:val="0"/>
                <w:bCs w:val="0"/>
                <w:color w:val="0070C0"/>
                <w:sz w:val="22"/>
                <w:szCs w:val="22"/>
              </w:rPr>
              <w:t xml:space="preserve">eze werkwijze </w:t>
            </w:r>
            <w:r w:rsidRPr="5D81C13B" w:rsidR="6A6AB398">
              <w:rPr>
                <w:rFonts w:ascii="Calibri" w:hAnsi="Calibri" w:eastAsia="Aptos Display" w:cs="Calibri"/>
                <w:b w:val="0"/>
                <w:bCs w:val="0"/>
                <w:color w:val="0070C0"/>
                <w:sz w:val="22"/>
                <w:szCs w:val="22"/>
              </w:rPr>
              <w:t>bied</w:t>
            </w:r>
            <w:r w:rsidRPr="5D81C13B" w:rsidR="0378BD6D">
              <w:rPr>
                <w:rFonts w:ascii="Calibri" w:hAnsi="Calibri" w:eastAsia="Aptos Display" w:cs="Calibri"/>
                <w:b w:val="0"/>
                <w:bCs w:val="0"/>
                <w:color w:val="0070C0"/>
                <w:sz w:val="22"/>
                <w:szCs w:val="22"/>
              </w:rPr>
              <w:t xml:space="preserve">t ruimte </w:t>
            </w:r>
            <w:r w:rsidRPr="5D81C13B" w:rsidR="6A6AB398">
              <w:rPr>
                <w:rFonts w:ascii="Calibri" w:hAnsi="Calibri" w:eastAsia="Aptos Display" w:cs="Calibri"/>
                <w:b w:val="0"/>
                <w:bCs w:val="0"/>
                <w:color w:val="0070C0"/>
                <w:sz w:val="22"/>
                <w:szCs w:val="22"/>
              </w:rPr>
              <w:t xml:space="preserve">tot integratief werken. </w:t>
            </w:r>
          </w:p>
          <w:p w:rsidRPr="00E91D0D" w:rsidR="000053F9" w:rsidP="1D850227" w:rsidRDefault="000053F9" w14:paraId="7AC469FE" w14:textId="080987C9">
            <w:pPr>
              <w:rPr>
                <w:rFonts w:ascii="Calibri" w:hAnsi="Calibri" w:eastAsia="Aptos Display" w:cs="Calibri"/>
                <w:b w:val="0"/>
                <w:bCs w:val="0"/>
                <w:color w:val="FF0000"/>
                <w:sz w:val="22"/>
                <w:szCs w:val="22"/>
              </w:rPr>
            </w:pPr>
          </w:p>
        </w:tc>
      </w:tr>
      <w:tr w:rsidRPr="00E91D0D" w:rsidR="000053F9" w:rsidTr="5D81C13B" w14:paraId="002E4BCD"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0053F9" w:rsidP="5D81C13B" w:rsidRDefault="000053F9" w14:paraId="4EC16FE4" w14:textId="31426CFE">
            <w:pPr>
              <w:ind w:left="-24"/>
              <w:rPr>
                <w:rFonts w:ascii="Calibri" w:hAnsi="Calibri" w:eastAsia="Aptos Display" w:cs="Calibri"/>
                <w:color w:val="0070C0"/>
                <w:sz w:val="22"/>
                <w:szCs w:val="22"/>
                <w:u w:val="none"/>
              </w:rPr>
            </w:pPr>
            <w:r w:rsidRPr="5D81C13B" w:rsidR="000053F9">
              <w:rPr>
                <w:rFonts w:ascii="Calibri" w:hAnsi="Calibri" w:eastAsia="Aptos Display" w:cs="Calibri"/>
                <w:color w:val="0070C0"/>
                <w:sz w:val="22"/>
                <w:szCs w:val="22"/>
                <w:u w:val="single"/>
              </w:rPr>
              <w:t>Wat:</w:t>
            </w:r>
            <w:r w:rsidRPr="5D81C13B" w:rsidR="77940F7C">
              <w:rPr>
                <w:rFonts w:ascii="Calibri" w:hAnsi="Calibri" w:eastAsia="Aptos Display" w:cs="Calibri"/>
                <w:color w:val="0070C0"/>
                <w:sz w:val="22"/>
                <w:szCs w:val="22"/>
                <w:u w:val="none"/>
              </w:rPr>
              <w:t xml:space="preserve"> Implementatie Staal. Door groep 4 apart Blink te geven (uur per week), ontstaat er in groep 3 ruimte voor het thematisch werken met groep 3 aan de hand van lijn 3: spellencircuit, hoekspel</w:t>
            </w:r>
            <w:r w:rsidRPr="5D81C13B" w:rsidR="5525C1CB">
              <w:rPr>
                <w:rFonts w:ascii="Calibri" w:hAnsi="Calibri" w:eastAsia="Aptos Display" w:cs="Calibri"/>
                <w:color w:val="0070C0"/>
                <w:sz w:val="22"/>
                <w:szCs w:val="22"/>
                <w:u w:val="none"/>
              </w:rPr>
              <w:t xml:space="preserve">, bouwen etc. </w:t>
            </w:r>
          </w:p>
          <w:p w:rsidR="000053F9" w:rsidRDefault="000053F9" w14:paraId="55D959F2" w14:textId="25AC0B56">
            <w:pPr>
              <w:ind w:left="-24"/>
              <w:rPr>
                <w:rFonts w:ascii="Calibri" w:hAnsi="Calibri" w:eastAsia="Aptos Display" w:cs="Calibri"/>
                <w:color w:val="0070C0"/>
                <w:sz w:val="22"/>
                <w:szCs w:val="22"/>
                <w:u w:val="single"/>
              </w:rPr>
            </w:pPr>
          </w:p>
          <w:p w:rsidR="000053F9" w:rsidP="5D81C13B" w:rsidRDefault="000053F9" w14:paraId="0F7C7BD1" w14:textId="50BDCD50">
            <w:pPr>
              <w:ind w:left="-24"/>
              <w:rPr>
                <w:rFonts w:ascii="Calibri" w:hAnsi="Calibri" w:eastAsia="Aptos Display" w:cs="Calibri"/>
                <w:color w:val="0070C0"/>
                <w:sz w:val="22"/>
                <w:szCs w:val="22"/>
                <w:u w:val="none"/>
              </w:rPr>
            </w:pPr>
            <w:r w:rsidRPr="5D81C13B" w:rsidR="000053F9">
              <w:rPr>
                <w:rFonts w:ascii="Calibri" w:hAnsi="Calibri" w:eastAsia="Aptos Display" w:cs="Calibri"/>
                <w:color w:val="0070C0"/>
                <w:sz w:val="22"/>
                <w:szCs w:val="22"/>
                <w:u w:val="single"/>
              </w:rPr>
              <w:t>Wie:</w:t>
            </w:r>
            <w:r w:rsidRPr="5D81C13B" w:rsidR="353961B5">
              <w:rPr>
                <w:rFonts w:ascii="Calibri" w:hAnsi="Calibri" w:eastAsia="Aptos Display" w:cs="Calibri"/>
                <w:color w:val="0070C0"/>
                <w:sz w:val="22"/>
                <w:szCs w:val="22"/>
                <w:u w:val="none"/>
              </w:rPr>
              <w:t xml:space="preserve"> Leerkrachten van groep 3, onderwijsondersteuner. </w:t>
            </w:r>
            <w:r w:rsidRPr="5D81C13B" w:rsidR="353961B5">
              <w:rPr>
                <w:rFonts w:ascii="Calibri" w:hAnsi="Calibri" w:eastAsia="Aptos Display" w:cs="Calibri"/>
                <w:color w:val="0070C0"/>
                <w:sz w:val="22"/>
                <w:szCs w:val="22"/>
                <w:u w:val="none"/>
              </w:rPr>
              <w:t>Jannieke</w:t>
            </w:r>
            <w:r w:rsidRPr="5D81C13B" w:rsidR="353961B5">
              <w:rPr>
                <w:rFonts w:ascii="Calibri" w:hAnsi="Calibri" w:eastAsia="Aptos Display" w:cs="Calibri"/>
                <w:color w:val="0070C0"/>
                <w:sz w:val="22"/>
                <w:szCs w:val="22"/>
                <w:u w:val="none"/>
              </w:rPr>
              <w:t xml:space="preserve"> ondersteunt door een basis aan te leggen bij de themaboxen. </w:t>
            </w:r>
            <w:r w:rsidRPr="5D81C13B" w:rsidR="7BBEF938">
              <w:rPr>
                <w:rFonts w:ascii="Calibri" w:hAnsi="Calibri" w:eastAsia="Aptos Display" w:cs="Calibri"/>
                <w:color w:val="0070C0"/>
                <w:sz w:val="22"/>
                <w:szCs w:val="22"/>
                <w:u w:val="none"/>
              </w:rPr>
              <w:t xml:space="preserve">Ook vindt er overleg plaats over de implementatie van Lijn 3 met de CBS </w:t>
            </w:r>
            <w:r w:rsidRPr="5D81C13B" w:rsidR="7BBEF938">
              <w:rPr>
                <w:rFonts w:ascii="Calibri" w:hAnsi="Calibri" w:eastAsia="Aptos Display" w:cs="Calibri"/>
                <w:color w:val="0070C0"/>
                <w:sz w:val="22"/>
                <w:szCs w:val="22"/>
                <w:u w:val="none"/>
              </w:rPr>
              <w:t>Klingelenburg</w:t>
            </w:r>
            <w:r w:rsidRPr="5D81C13B" w:rsidR="7BBEF938">
              <w:rPr>
                <w:rFonts w:ascii="Calibri" w:hAnsi="Calibri" w:eastAsia="Aptos Display" w:cs="Calibri"/>
                <w:color w:val="0070C0"/>
                <w:sz w:val="22"/>
                <w:szCs w:val="22"/>
                <w:u w:val="none"/>
              </w:rPr>
              <w:t xml:space="preserve"> om ervaringen uit te wisselen en kennis te delen</w:t>
            </w:r>
            <w:r w:rsidRPr="5D81C13B" w:rsidR="042426D0">
              <w:rPr>
                <w:rFonts w:ascii="Calibri" w:hAnsi="Calibri" w:eastAsia="Aptos Display" w:cs="Calibri"/>
                <w:color w:val="0070C0"/>
                <w:sz w:val="22"/>
                <w:szCs w:val="22"/>
                <w:u w:val="none"/>
              </w:rPr>
              <w:t xml:space="preserve"> (expertiseteam)</w:t>
            </w:r>
            <w:r w:rsidRPr="5D81C13B" w:rsidR="7BBEF938">
              <w:rPr>
                <w:rFonts w:ascii="Calibri" w:hAnsi="Calibri" w:eastAsia="Aptos Display" w:cs="Calibri"/>
                <w:color w:val="0070C0"/>
                <w:sz w:val="22"/>
                <w:szCs w:val="22"/>
                <w:u w:val="none"/>
              </w:rPr>
              <w:t xml:space="preserve">. </w:t>
            </w:r>
          </w:p>
          <w:p w:rsidR="000053F9" w:rsidRDefault="000053F9" w14:paraId="044B34C0" w14:textId="77777777">
            <w:pPr>
              <w:ind w:left="-24"/>
              <w:rPr>
                <w:rFonts w:ascii="Calibri" w:hAnsi="Calibri" w:eastAsia="Aptos Display" w:cs="Calibri"/>
                <w:color w:val="0070C0"/>
                <w:sz w:val="22"/>
                <w:szCs w:val="22"/>
                <w:u w:val="single"/>
              </w:rPr>
            </w:pPr>
          </w:p>
          <w:p w:rsidRPr="00E91D0D" w:rsidR="000053F9" w:rsidP="5D81C13B" w:rsidRDefault="000053F9" w14:paraId="247739C5" w14:textId="7169A455">
            <w:pPr>
              <w:ind w:left="-24"/>
              <w:rPr>
                <w:rFonts w:ascii="Calibri" w:hAnsi="Calibri" w:eastAsia="Aptos Display" w:cs="Calibri"/>
                <w:color w:val="0070C0"/>
                <w:sz w:val="22"/>
                <w:szCs w:val="22"/>
                <w:u w:val="none"/>
              </w:rPr>
            </w:pPr>
            <w:r w:rsidRPr="5D81C13B" w:rsidR="000053F9">
              <w:rPr>
                <w:rFonts w:ascii="Calibri" w:hAnsi="Calibri" w:eastAsia="Aptos Display" w:cs="Calibri"/>
                <w:color w:val="0070C0"/>
                <w:sz w:val="22"/>
                <w:szCs w:val="22"/>
                <w:u w:val="single"/>
              </w:rPr>
              <w:t>Wanneer:</w:t>
            </w:r>
            <w:r w:rsidRPr="5D81C13B" w:rsidR="55DB1AF9">
              <w:rPr>
                <w:rFonts w:ascii="Calibri" w:hAnsi="Calibri" w:eastAsia="Aptos Display" w:cs="Calibri"/>
                <w:color w:val="0070C0"/>
                <w:sz w:val="22"/>
                <w:szCs w:val="22"/>
                <w:u w:val="single"/>
              </w:rPr>
              <w:t xml:space="preserve"> </w:t>
            </w:r>
            <w:r w:rsidRPr="5D81C13B" w:rsidR="55DB1AF9">
              <w:rPr>
                <w:rFonts w:ascii="Calibri" w:hAnsi="Calibri" w:eastAsia="Aptos Display" w:cs="Calibri"/>
                <w:color w:val="0070C0"/>
                <w:sz w:val="22"/>
                <w:szCs w:val="22"/>
                <w:u w:val="none"/>
              </w:rPr>
              <w:t xml:space="preserve"> </w:t>
            </w:r>
            <w:r w:rsidRPr="5D81C13B" w:rsidR="65E0090E">
              <w:rPr>
                <w:rFonts w:ascii="Calibri" w:hAnsi="Calibri" w:eastAsia="Aptos Display" w:cs="Calibri"/>
                <w:color w:val="0070C0"/>
                <w:sz w:val="22"/>
                <w:szCs w:val="22"/>
                <w:u w:val="none"/>
              </w:rPr>
              <w:t xml:space="preserve"> </w:t>
            </w:r>
            <w:r w:rsidRPr="5D81C13B" w:rsidR="65E0090E">
              <w:rPr>
                <w:rFonts w:ascii="Calibri" w:hAnsi="Calibri" w:eastAsia="Aptos Display" w:cs="Calibri"/>
                <w:color w:val="0070C0"/>
                <w:sz w:val="22"/>
                <w:szCs w:val="22"/>
                <w:u w:val="none"/>
              </w:rPr>
              <w:t>Schooljaar 2026-202</w:t>
            </w:r>
            <w:r w:rsidRPr="5D81C13B" w:rsidR="50774691">
              <w:rPr>
                <w:rFonts w:ascii="Calibri" w:hAnsi="Calibri" w:eastAsia="Aptos Display" w:cs="Calibri"/>
                <w:color w:val="0070C0"/>
                <w:sz w:val="22"/>
                <w:szCs w:val="22"/>
                <w:u w:val="none"/>
              </w:rPr>
              <w:t>8</w:t>
            </w:r>
            <w:r w:rsidRPr="5D81C13B" w:rsidR="35B6D141">
              <w:rPr>
                <w:rFonts w:ascii="Calibri" w:hAnsi="Calibri" w:eastAsia="Aptos Display" w:cs="Calibri"/>
                <w:color w:val="0070C0"/>
                <w:sz w:val="22"/>
                <w:szCs w:val="22"/>
                <w:u w:val="none"/>
              </w:rPr>
              <w:t xml:space="preserve">: </w:t>
            </w:r>
          </w:p>
          <w:p w:rsidRPr="00E91D0D" w:rsidR="000053F9" w:rsidP="5D81C13B" w:rsidRDefault="000053F9" w14:paraId="12D9F75B" w14:textId="0C3B96FF">
            <w:pPr>
              <w:ind w:left="-24"/>
              <w:rPr>
                <w:rFonts w:ascii="Calibri" w:hAnsi="Calibri" w:eastAsia="Aptos Display" w:cs="Calibri"/>
                <w:color w:val="0070C0"/>
                <w:sz w:val="22"/>
                <w:szCs w:val="22"/>
                <w:u w:val="none"/>
              </w:rPr>
            </w:pPr>
            <w:r w:rsidRPr="5D81C13B" w:rsidR="19859096">
              <w:rPr>
                <w:rFonts w:ascii="Calibri" w:hAnsi="Calibri" w:eastAsia="Aptos Display" w:cs="Calibri"/>
                <w:color w:val="0070C0"/>
                <w:sz w:val="22"/>
                <w:szCs w:val="22"/>
                <w:u w:val="none"/>
              </w:rPr>
              <w:t>2026 –2027</w:t>
            </w:r>
          </w:p>
          <w:p w:rsidRPr="00E91D0D" w:rsidR="000053F9" w:rsidP="5D81C13B" w:rsidRDefault="000053F9" w14:paraId="3B928461" w14:textId="2B92E802">
            <w:pPr>
              <w:ind w:left="-24"/>
              <w:rPr>
                <w:rFonts w:ascii="Calibri" w:hAnsi="Calibri" w:eastAsia="Aptos Display" w:cs="Calibri"/>
                <w:color w:val="0070C0"/>
                <w:sz w:val="22"/>
                <w:szCs w:val="22"/>
                <w:u w:val="none"/>
              </w:rPr>
            </w:pPr>
            <w:r w:rsidRPr="5D81C13B" w:rsidR="65E0090E">
              <w:rPr>
                <w:rFonts w:ascii="Calibri" w:hAnsi="Calibri" w:eastAsia="Aptos Display" w:cs="Calibri"/>
                <w:color w:val="0070C0"/>
                <w:sz w:val="22"/>
                <w:szCs w:val="22"/>
                <w:u w:val="none"/>
              </w:rPr>
              <w:t xml:space="preserve">Er zijn </w:t>
            </w:r>
            <w:r w:rsidRPr="5D81C13B" w:rsidR="38787B5D">
              <w:rPr>
                <w:rFonts w:ascii="Calibri" w:hAnsi="Calibri" w:eastAsia="Aptos Display" w:cs="Calibri"/>
                <w:color w:val="0070C0"/>
                <w:sz w:val="22"/>
                <w:szCs w:val="22"/>
                <w:u w:val="none"/>
              </w:rPr>
              <w:t xml:space="preserve">voor komend schooljaar </w:t>
            </w:r>
            <w:r w:rsidRPr="5D81C13B" w:rsidR="65E0090E">
              <w:rPr>
                <w:rFonts w:ascii="Calibri" w:hAnsi="Calibri" w:eastAsia="Aptos Display" w:cs="Calibri"/>
                <w:color w:val="0070C0"/>
                <w:sz w:val="22"/>
                <w:szCs w:val="22"/>
                <w:u w:val="none"/>
              </w:rPr>
              <w:t xml:space="preserve">twee overlegmomenten ingepland </w:t>
            </w:r>
            <w:r w:rsidRPr="5D81C13B" w:rsidR="078BDD6B">
              <w:rPr>
                <w:rFonts w:ascii="Calibri" w:hAnsi="Calibri" w:eastAsia="Aptos Display" w:cs="Calibri"/>
                <w:color w:val="0070C0"/>
                <w:sz w:val="22"/>
                <w:szCs w:val="22"/>
                <w:u w:val="none"/>
              </w:rPr>
              <w:t>voor het expertiseteam om samen en met de collega-school te overleggen</w:t>
            </w:r>
            <w:r w:rsidRPr="5D81C13B" w:rsidR="767E88EA">
              <w:rPr>
                <w:rFonts w:ascii="Calibri" w:hAnsi="Calibri" w:eastAsia="Aptos Display" w:cs="Calibri"/>
                <w:color w:val="0070C0"/>
                <w:sz w:val="22"/>
                <w:szCs w:val="22"/>
                <w:u w:val="none"/>
              </w:rPr>
              <w:t xml:space="preserve"> tijdens twee studiemiddagen. </w:t>
            </w:r>
            <w:r w:rsidRPr="5D81C13B" w:rsidR="50D26B05">
              <w:rPr>
                <w:rFonts w:ascii="Calibri" w:hAnsi="Calibri" w:eastAsia="Aptos Display" w:cs="Calibri"/>
                <w:color w:val="0070C0"/>
                <w:sz w:val="22"/>
                <w:szCs w:val="22"/>
                <w:u w:val="none"/>
              </w:rPr>
              <w:t>Voor het schooljaar 2027 –2028</w:t>
            </w:r>
          </w:p>
          <w:p w:rsidRPr="00E91D0D" w:rsidR="000053F9" w:rsidP="5D81C13B" w:rsidRDefault="000053F9" w14:paraId="5346F7D3" w14:textId="36FB65FB">
            <w:pPr>
              <w:ind w:left="-24"/>
              <w:rPr>
                <w:rFonts w:ascii="Calibri" w:hAnsi="Calibri" w:eastAsia="Aptos Display" w:cs="Calibri"/>
                <w:color w:val="0070C0"/>
                <w:sz w:val="22"/>
                <w:szCs w:val="22"/>
                <w:u w:val="none"/>
              </w:rPr>
            </w:pPr>
            <w:r w:rsidRPr="5D81C13B" w:rsidR="4DAD0A81">
              <w:rPr>
                <w:rFonts w:ascii="Calibri" w:hAnsi="Calibri" w:eastAsia="Aptos Display" w:cs="Calibri"/>
                <w:color w:val="0070C0"/>
                <w:sz w:val="22"/>
                <w:szCs w:val="22"/>
                <w:u w:val="none"/>
              </w:rPr>
              <w:t>We</w:t>
            </w:r>
            <w:r w:rsidRPr="5D81C13B" w:rsidR="50D26B05">
              <w:rPr>
                <w:rFonts w:ascii="Calibri" w:hAnsi="Calibri" w:eastAsia="Aptos Display" w:cs="Calibri"/>
                <w:color w:val="0070C0"/>
                <w:sz w:val="22"/>
                <w:szCs w:val="22"/>
                <w:u w:val="none"/>
              </w:rPr>
              <w:t xml:space="preserve"> zullen we opnieuw kijken hoe we de </w:t>
            </w:r>
            <w:r w:rsidRPr="5D81C13B" w:rsidR="50D26B05">
              <w:rPr>
                <w:rFonts w:ascii="Calibri" w:hAnsi="Calibri" w:eastAsia="Aptos Display" w:cs="Calibri"/>
                <w:color w:val="0070C0"/>
                <w:sz w:val="22"/>
                <w:szCs w:val="22"/>
                <w:u w:val="none"/>
              </w:rPr>
              <w:t>organisatie vorm</w:t>
            </w:r>
            <w:r w:rsidRPr="5D81C13B" w:rsidR="50D26B05">
              <w:rPr>
                <w:rFonts w:ascii="Calibri" w:hAnsi="Calibri" w:eastAsia="Aptos Display" w:cs="Calibri"/>
                <w:color w:val="0070C0"/>
                <w:sz w:val="22"/>
                <w:szCs w:val="22"/>
                <w:u w:val="none"/>
              </w:rPr>
              <w:t xml:space="preserve"> gaan geven. Mogelijk wordt Blink dan vervangen door Magneet. </w:t>
            </w:r>
            <w:r w:rsidRPr="5D81C13B" w:rsidR="7536FD29">
              <w:rPr>
                <w:rFonts w:ascii="Calibri" w:hAnsi="Calibri" w:eastAsia="Aptos Display" w:cs="Calibri"/>
                <w:color w:val="0070C0"/>
                <w:sz w:val="22"/>
                <w:szCs w:val="22"/>
                <w:u w:val="none"/>
              </w:rPr>
              <w:t xml:space="preserve">Aan de hand van de evaluatie (2026 – 2027) kijken we welke interventies verder nodig zijn voor schooljaar 2027 –2028. </w:t>
            </w:r>
          </w:p>
          <w:p w:rsidRPr="00E91D0D" w:rsidR="000053F9" w:rsidRDefault="000053F9" w14:paraId="566873C6" w14:textId="6C70E99A">
            <w:pPr>
              <w:ind w:left="-24"/>
              <w:rPr>
                <w:rFonts w:ascii="Calibri" w:hAnsi="Calibri" w:eastAsia="Aptos Display" w:cs="Calibri"/>
                <w:b/>
                <w:bCs/>
                <w:color w:val="0070C0"/>
                <w:sz w:val="22"/>
                <w:szCs w:val="22"/>
              </w:rPr>
            </w:pPr>
          </w:p>
        </w:tc>
      </w:tr>
      <w:tr w:rsidRPr="00E91D0D" w:rsidR="000053F9" w:rsidTr="5D81C13B" w14:paraId="1258EBDA"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000053F9" w:rsidRDefault="000053F9" w14:paraId="0B1E94EC" w14:textId="77777777">
            <w:pPr>
              <w:rPr>
                <w:rFonts w:ascii="Calibri" w:hAnsi="Calibri" w:eastAsia="Aptos Display" w:cs="Calibri"/>
                <w:color w:val="0070C0"/>
                <w:sz w:val="22"/>
                <w:szCs w:val="22"/>
                <w:u w:val="single"/>
              </w:rPr>
            </w:pPr>
            <w:r w:rsidRPr="5D81C13B" w:rsidR="000053F9">
              <w:rPr>
                <w:rFonts w:ascii="Calibri" w:hAnsi="Calibri" w:eastAsia="Aptos Display" w:cs="Calibri"/>
                <w:color w:val="0070C0"/>
                <w:sz w:val="22"/>
                <w:szCs w:val="22"/>
                <w:u w:val="single"/>
              </w:rPr>
              <w:t>Opbrengst</w:t>
            </w:r>
          </w:p>
          <w:p w:rsidRPr="00E91D0D" w:rsidR="000053F9" w:rsidP="5D81C13B" w:rsidRDefault="000053F9" w14:paraId="1E04FEB4" w14:textId="3D595E4A">
            <w:pPr>
              <w:rPr>
                <w:rFonts w:ascii="Calibri" w:hAnsi="Calibri" w:eastAsia="Aptos Display" w:cs="Calibri"/>
                <w:color w:val="0070C0"/>
                <w:sz w:val="22"/>
                <w:szCs w:val="22"/>
                <w:u w:val="single"/>
              </w:rPr>
            </w:pPr>
            <w:r w:rsidRPr="5D81C13B" w:rsidR="184C53EF">
              <w:rPr>
                <w:rFonts w:ascii="Calibri" w:hAnsi="Calibri" w:eastAsia="Aptos Display" w:cs="Calibri"/>
                <w:color w:val="0070C0"/>
                <w:sz w:val="22"/>
                <w:szCs w:val="22"/>
                <w:u w:val="none"/>
              </w:rPr>
              <w:t xml:space="preserve">Geleidelijke overgang </w:t>
            </w:r>
            <w:r w:rsidRPr="5D81C13B" w:rsidR="5D7B18AF">
              <w:rPr>
                <w:rFonts w:ascii="Calibri" w:hAnsi="Calibri" w:eastAsia="Aptos Display" w:cs="Calibri"/>
                <w:color w:val="0070C0"/>
                <w:sz w:val="22"/>
                <w:szCs w:val="22"/>
                <w:u w:val="none"/>
              </w:rPr>
              <w:t>v</w:t>
            </w:r>
            <w:r w:rsidRPr="5D81C13B" w:rsidR="184C53EF">
              <w:rPr>
                <w:rFonts w:ascii="Calibri" w:hAnsi="Calibri" w:eastAsia="Aptos Display" w:cs="Calibri"/>
                <w:color w:val="0070C0"/>
                <w:sz w:val="22"/>
                <w:szCs w:val="22"/>
                <w:u w:val="none"/>
              </w:rPr>
              <w:t>an</w:t>
            </w:r>
            <w:r w:rsidRPr="5D81C13B" w:rsidR="184C53EF">
              <w:rPr>
                <w:rFonts w:ascii="Calibri" w:hAnsi="Calibri" w:eastAsia="Aptos Display" w:cs="Calibri"/>
                <w:color w:val="0070C0"/>
                <w:sz w:val="22"/>
                <w:szCs w:val="22"/>
                <w:u w:val="none"/>
              </w:rPr>
              <w:t xml:space="preserve"> groep 2 naar groep 3.</w:t>
            </w:r>
            <w:r w:rsidRPr="5D81C13B" w:rsidR="184C53EF">
              <w:rPr>
                <w:rFonts w:ascii="Calibri" w:hAnsi="Calibri" w:eastAsia="Aptos Display" w:cs="Calibri"/>
                <w:color w:val="0070C0"/>
                <w:sz w:val="22"/>
                <w:szCs w:val="22"/>
                <w:u w:val="single"/>
              </w:rPr>
              <w:t xml:space="preserve"> </w:t>
            </w:r>
          </w:p>
          <w:p w:rsidRPr="00E91D0D" w:rsidR="000053F9" w:rsidP="5D81C13B" w:rsidRDefault="000053F9" w14:paraId="39629F0A" w14:textId="67DF9565">
            <w:pPr>
              <w:rPr>
                <w:rFonts w:ascii="Calibri" w:hAnsi="Calibri" w:eastAsia="Aptos Display" w:cs="Calibri"/>
                <w:color w:val="0070C0"/>
                <w:sz w:val="22"/>
                <w:szCs w:val="22"/>
                <w:u w:val="none"/>
              </w:rPr>
            </w:pPr>
            <w:r w:rsidRPr="5D81C13B" w:rsidR="79280EE1">
              <w:rPr>
                <w:rFonts w:ascii="Calibri" w:hAnsi="Calibri" w:eastAsia="Aptos Display" w:cs="Calibri"/>
                <w:color w:val="0070C0"/>
                <w:sz w:val="22"/>
                <w:szCs w:val="22"/>
                <w:u w:val="none"/>
              </w:rPr>
              <w:t xml:space="preserve">We zien een hoge mate van betrokkenheid bij de leerlingen. </w:t>
            </w:r>
          </w:p>
          <w:p w:rsidRPr="00E91D0D" w:rsidR="000053F9" w:rsidP="5D81C13B" w:rsidRDefault="000053F9" w14:paraId="2DFB8A8C" w14:textId="28DA44EF">
            <w:pPr>
              <w:rPr>
                <w:rFonts w:ascii="Calibri" w:hAnsi="Calibri" w:eastAsia="Aptos Display" w:cs="Calibri"/>
                <w:color w:val="0070C0"/>
                <w:sz w:val="22"/>
                <w:szCs w:val="22"/>
                <w:u w:val="none"/>
              </w:rPr>
            </w:pPr>
            <w:r w:rsidRPr="5D81C13B" w:rsidR="79280EE1">
              <w:rPr>
                <w:rFonts w:ascii="Calibri" w:hAnsi="Calibri" w:eastAsia="Aptos Display" w:cs="Calibri"/>
                <w:color w:val="0070C0"/>
                <w:sz w:val="22"/>
                <w:szCs w:val="22"/>
                <w:u w:val="none"/>
              </w:rPr>
              <w:t xml:space="preserve">Er wordt gewerkt met een lees- en leespellencircuit. </w:t>
            </w:r>
          </w:p>
          <w:p w:rsidRPr="00E91D0D" w:rsidR="000053F9" w:rsidP="5D81C13B" w:rsidRDefault="000053F9" w14:paraId="7AE9426E" w14:textId="6342BC51">
            <w:pPr>
              <w:rPr>
                <w:rFonts w:ascii="Calibri" w:hAnsi="Calibri" w:eastAsia="Aptos Display" w:cs="Calibri"/>
                <w:color w:val="0070C0"/>
                <w:sz w:val="22"/>
                <w:szCs w:val="22"/>
                <w:u w:val="none"/>
              </w:rPr>
            </w:pPr>
            <w:r w:rsidRPr="5D81C13B" w:rsidR="79280EE1">
              <w:rPr>
                <w:rFonts w:ascii="Calibri" w:hAnsi="Calibri" w:eastAsia="Aptos Display" w:cs="Calibri"/>
                <w:color w:val="0070C0"/>
                <w:sz w:val="22"/>
                <w:szCs w:val="22"/>
                <w:u w:val="none"/>
              </w:rPr>
              <w:t>Er worden diverse activiteiten op het gebied van het thema van Lijn 3 aangeboden</w:t>
            </w:r>
            <w:r w:rsidRPr="5D81C13B" w:rsidR="56FC6363">
              <w:rPr>
                <w:rFonts w:ascii="Calibri" w:hAnsi="Calibri" w:eastAsia="Aptos Display" w:cs="Calibri"/>
                <w:color w:val="0070C0"/>
                <w:sz w:val="22"/>
                <w:szCs w:val="22"/>
                <w:u w:val="none"/>
              </w:rPr>
              <w:t>: tekenen, spel, bouwen, ontdekken, beeldende vorming, muziek e.d.</w:t>
            </w:r>
            <w:r w:rsidRPr="5D81C13B" w:rsidR="79280EE1">
              <w:rPr>
                <w:rFonts w:ascii="Calibri" w:hAnsi="Calibri" w:eastAsia="Aptos Display" w:cs="Calibri"/>
                <w:color w:val="0070C0"/>
                <w:sz w:val="22"/>
                <w:szCs w:val="22"/>
                <w:u w:val="none"/>
              </w:rPr>
              <w:t xml:space="preserve"> </w:t>
            </w:r>
          </w:p>
          <w:p w:rsidRPr="00E91D0D" w:rsidR="000053F9" w:rsidP="5D81C13B" w:rsidRDefault="000053F9" w14:paraId="12D1B6A7" w14:textId="1CDBB032">
            <w:pPr>
              <w:rPr>
                <w:rFonts w:ascii="Calibri" w:hAnsi="Calibri" w:eastAsia="Aptos Display" w:cs="Calibri"/>
                <w:color w:val="0070C0" w:themeColor="text1"/>
                <w:sz w:val="22"/>
                <w:szCs w:val="22"/>
                <w:u w:val="none"/>
              </w:rPr>
            </w:pPr>
            <w:r w:rsidRPr="5D81C13B" w:rsidR="79280EE1">
              <w:rPr>
                <w:rFonts w:ascii="Calibri" w:hAnsi="Calibri" w:eastAsia="Aptos Display" w:cs="Calibri"/>
                <w:color w:val="0070C0"/>
                <w:sz w:val="22"/>
                <w:szCs w:val="22"/>
                <w:u w:val="none"/>
              </w:rPr>
              <w:t xml:space="preserve">Van de leerlingen scoort 90% </w:t>
            </w:r>
            <w:r w:rsidRPr="5D81C13B" w:rsidR="79280EE1">
              <w:rPr>
                <w:rFonts w:ascii="Calibri" w:hAnsi="Calibri" w:eastAsia="Aptos Display" w:cs="Calibri"/>
                <w:color w:val="0070C0"/>
                <w:sz w:val="22"/>
                <w:szCs w:val="22"/>
                <w:u w:val="none"/>
              </w:rPr>
              <w:t>leestijdsadequaat</w:t>
            </w:r>
            <w:r w:rsidRPr="5D81C13B" w:rsidR="79280EE1">
              <w:rPr>
                <w:rFonts w:ascii="Calibri" w:hAnsi="Calibri" w:eastAsia="Aptos Display" w:cs="Calibri"/>
                <w:color w:val="0070C0"/>
                <w:sz w:val="22"/>
                <w:szCs w:val="22"/>
                <w:u w:val="none"/>
              </w:rPr>
              <w:t xml:space="preserve"> op tekstlezen. </w:t>
            </w:r>
          </w:p>
        </w:tc>
      </w:tr>
      <w:tr w:rsidRPr="00E91D0D" w:rsidR="000053F9" w:rsidTr="5D81C13B" w14:paraId="60ABC1A6"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tcPr>
          <w:p w:rsidRPr="00E91D0D" w:rsidR="000053F9" w:rsidRDefault="000053F9" w14:paraId="785CD319" w14:textId="77777777">
            <w:pPr>
              <w:ind w:left="-24"/>
              <w:rPr>
                <w:rFonts w:ascii="Calibri" w:hAnsi="Calibri" w:eastAsia="Aptos Display" w:cs="Calibri"/>
                <w:b/>
                <w:bCs/>
                <w:color w:val="4DA62E"/>
                <w:sz w:val="22"/>
                <w:szCs w:val="22"/>
              </w:rPr>
            </w:pPr>
            <w:r w:rsidRPr="00E91D0D">
              <w:rPr>
                <w:rFonts w:ascii="Calibri" w:hAnsi="Calibri" w:eastAsia="Aptos Display" w:cs="Calibri"/>
                <w:color w:val="4DA62E"/>
                <w:sz w:val="22"/>
                <w:szCs w:val="22"/>
                <w:u w:val="single"/>
              </w:rPr>
              <w:t>Evaluatie</w:t>
            </w:r>
          </w:p>
          <w:p w:rsidRPr="00E91D0D" w:rsidR="000053F9" w:rsidRDefault="000053F9" w14:paraId="1C1B5C2C" w14:textId="77777777">
            <w:pPr>
              <w:ind w:left="-24"/>
              <w:rPr>
                <w:rFonts w:ascii="Calibri" w:hAnsi="Calibri" w:eastAsia="Aptos Display" w:cs="Calibri"/>
                <w:b/>
                <w:bCs/>
                <w:color w:val="0070C0"/>
                <w:sz w:val="22"/>
                <w:szCs w:val="22"/>
              </w:rPr>
            </w:pPr>
          </w:p>
        </w:tc>
      </w:tr>
    </w:tbl>
    <w:p w:rsidRPr="00E91D0D" w:rsidR="10539876" w:rsidRDefault="10539876" w14:paraId="44164A17" w14:textId="3991BD08">
      <w:pPr>
        <w:rPr>
          <w:rFonts w:ascii="Calibri" w:hAnsi="Calibri" w:cs="Calibri"/>
        </w:rPr>
      </w:pPr>
      <w:r w:rsidRPr="00E91D0D">
        <w:rPr>
          <w:rFonts w:ascii="Calibri" w:hAnsi="Calibri" w:cs="Calibri"/>
        </w:rPr>
        <w:br w:type="page"/>
      </w:r>
    </w:p>
    <w:p w:rsidRPr="00E91D0D" w:rsidR="2AC91352" w:rsidP="2AC91352" w:rsidRDefault="2AC91352" w14:paraId="29FF6F4A" w14:textId="68F4080B">
      <w:pPr>
        <w:spacing w:after="0" w:line="240" w:lineRule="auto"/>
        <w:rPr>
          <w:rFonts w:ascii="Calibri" w:hAnsi="Calibri" w:eastAsia="Calibri" w:cs="Calibri"/>
          <w:b/>
          <w:bCs/>
          <w:color w:val="0070C0"/>
          <w:sz w:val="22"/>
          <w:szCs w:val="22"/>
        </w:rPr>
      </w:pPr>
    </w:p>
    <w:p w:rsidRPr="00E91D0D" w:rsidR="2AC91352" w:rsidP="2AC91352" w:rsidRDefault="2AC91352" w14:paraId="3F650770" w14:textId="2367B188">
      <w:pPr>
        <w:spacing w:after="0" w:line="240" w:lineRule="auto"/>
        <w:rPr>
          <w:rFonts w:ascii="Calibri" w:hAnsi="Calibri" w:eastAsia="Calibri" w:cs="Calibri"/>
          <w:b/>
          <w:bCs/>
          <w:color w:val="0070C0"/>
          <w:sz w:val="22"/>
          <w:szCs w:val="22"/>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9015"/>
      </w:tblGrid>
      <w:tr w:rsidRPr="00E91D0D" w:rsidR="2AC91352" w:rsidTr="6C603DF6" w14:paraId="3DF25D6A"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1A7B4F84" w14:textId="553D2932">
            <w:pPr>
              <w:rPr>
                <w:rFonts w:ascii="Calibri" w:hAnsi="Calibri" w:eastAsia="Aptos Display" w:cs="Calibri"/>
                <w:b/>
                <w:bCs/>
                <w:color w:val="000000" w:themeColor="text1"/>
                <w:sz w:val="22"/>
                <w:szCs w:val="22"/>
              </w:rPr>
            </w:pPr>
            <w:r w:rsidRPr="00E91D0D">
              <w:rPr>
                <w:rFonts w:ascii="Calibri" w:hAnsi="Calibri" w:eastAsia="Aptos Display" w:cs="Calibri"/>
                <w:b/>
                <w:bCs/>
                <w:color w:val="000000" w:themeColor="text1"/>
                <w:sz w:val="22"/>
                <w:szCs w:val="22"/>
              </w:rPr>
              <w:t xml:space="preserve">Met wie leren we? </w:t>
            </w:r>
          </w:p>
          <w:p w:rsidRPr="00E91D0D" w:rsidR="2AC91352" w:rsidP="2AC91352" w:rsidRDefault="007E6FA3" w14:paraId="5068C32E" w14:textId="184C1921">
            <w:pPr>
              <w:rPr>
                <w:rFonts w:ascii="Calibri" w:hAnsi="Calibri" w:eastAsia="Aptos Display" w:cs="Calibri"/>
                <w:b/>
                <w:bCs/>
                <w:color w:val="0070C0"/>
                <w:sz w:val="22"/>
                <w:szCs w:val="22"/>
              </w:rPr>
            </w:pPr>
            <w:r w:rsidRPr="00E91D0D">
              <w:rPr>
                <w:rFonts w:ascii="Calibri" w:hAnsi="Calibri" w:eastAsia="Aptos Display" w:cs="Calibri"/>
                <w:b/>
                <w:bCs/>
                <w:color w:val="0070C0"/>
                <w:sz w:val="22"/>
                <w:szCs w:val="22"/>
              </w:rPr>
              <w:t xml:space="preserve">Leerkrachten leren </w:t>
            </w:r>
            <w:proofErr w:type="spellStart"/>
            <w:r w:rsidRPr="00E91D0D">
              <w:rPr>
                <w:rFonts w:ascii="Calibri" w:hAnsi="Calibri" w:eastAsia="Aptos Display" w:cs="Calibri"/>
                <w:b/>
                <w:bCs/>
                <w:color w:val="0070C0"/>
                <w:sz w:val="22"/>
                <w:szCs w:val="22"/>
              </w:rPr>
              <w:t>evidence</w:t>
            </w:r>
            <w:proofErr w:type="spellEnd"/>
            <w:r w:rsidRPr="00E91D0D">
              <w:rPr>
                <w:rFonts w:ascii="Calibri" w:hAnsi="Calibri" w:eastAsia="Aptos Display" w:cs="Calibri"/>
                <w:b/>
                <w:bCs/>
                <w:color w:val="0070C0"/>
                <w:sz w:val="22"/>
                <w:szCs w:val="22"/>
              </w:rPr>
              <w:t xml:space="preserve"> </w:t>
            </w:r>
            <w:proofErr w:type="spellStart"/>
            <w:r w:rsidRPr="00E91D0D">
              <w:rPr>
                <w:rFonts w:ascii="Calibri" w:hAnsi="Calibri" w:eastAsia="Aptos Display" w:cs="Calibri"/>
                <w:b/>
                <w:bCs/>
                <w:color w:val="0070C0"/>
                <w:sz w:val="22"/>
                <w:szCs w:val="22"/>
              </w:rPr>
              <w:t>informed</w:t>
            </w:r>
            <w:proofErr w:type="spellEnd"/>
            <w:r w:rsidRPr="00E91D0D">
              <w:rPr>
                <w:rFonts w:ascii="Calibri" w:hAnsi="Calibri" w:eastAsia="Aptos Display" w:cs="Calibri"/>
                <w:b/>
                <w:bCs/>
                <w:color w:val="0070C0"/>
                <w:sz w:val="22"/>
                <w:szCs w:val="22"/>
              </w:rPr>
              <w:t xml:space="preserve"> met elkaar</w:t>
            </w:r>
            <w:r w:rsidR="00C406DD">
              <w:rPr>
                <w:rFonts w:ascii="Calibri" w:hAnsi="Calibri" w:eastAsia="Aptos Display" w:cs="Calibri"/>
                <w:b/>
                <w:bCs/>
                <w:color w:val="0070C0"/>
                <w:sz w:val="22"/>
                <w:szCs w:val="22"/>
              </w:rPr>
              <w:t>, vormen professionele leergemeenschap</w:t>
            </w:r>
          </w:p>
        </w:tc>
      </w:tr>
      <w:tr w:rsidRPr="00E91D0D" w:rsidR="2AC91352" w:rsidTr="6C603DF6" w14:paraId="54D00D94"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C406DD" w:rsidP="1291E2B3" w:rsidRDefault="00C406DD" w14:paraId="755E4AFB" w14:textId="47CA5C31">
            <w:pPr>
              <w:spacing w:before="240" w:after="240"/>
              <w:rPr>
                <w:rFonts w:ascii="Calibri" w:hAnsi="Calibri" w:eastAsia="Calibri" w:cs="Calibri"/>
                <w:i/>
                <w:iCs/>
                <w:color w:val="0070C0"/>
                <w:sz w:val="22"/>
                <w:szCs w:val="22"/>
              </w:rPr>
            </w:pPr>
            <w:r>
              <w:rPr>
                <w:rFonts w:ascii="Calibri" w:hAnsi="Calibri" w:eastAsia="Calibri" w:cs="Calibri"/>
                <w:i/>
                <w:iCs/>
                <w:color w:val="0070C0"/>
                <w:sz w:val="22"/>
                <w:szCs w:val="22"/>
              </w:rPr>
              <w:t>Achtergrondinformatie: visie CPOB</w:t>
            </w:r>
          </w:p>
          <w:p w:rsidRPr="00E91D0D" w:rsidR="00FB326F" w:rsidP="1291E2B3" w:rsidRDefault="2E1D3F4B" w14:paraId="1A1A4308" w14:textId="615C2879">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Bij CPOB werken we samen in een professionele leergemeenschap met leerteams als basis. Het doel van de leerteams is het continu verbeteren van de onderwijskwaliteit, het eigen vakmanschap en de leerresultaten van alle leerlingen. Dit doen we door structurele samenwerking, kennisdeling, praktijkonderzoek en gezamenlijke reflectie tussen onderwijsprofessionals. De PLG bevordert een cultuur van collectieve verantwoordelijkheid, professionele groei, motivatie en betrokkenheid.</w:t>
            </w:r>
          </w:p>
          <w:p w:rsidRPr="00E91D0D" w:rsidR="00FB326F" w:rsidP="1291E2B3" w:rsidRDefault="2E1D3F4B" w14:paraId="07657EEE" w14:textId="36AABC0D">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Ter ondersteuning aan het leerteam kan er binnen de PLG-gebruik worden gemaakt van expertteams en/of experts op een vakgebied en/of thema. Daarnaast werken we actief samen met educatieve en pedagogische partners van de school, zodat leren en ontwikkelen in samenhang plaats vindt binnen en buiten de schoolcontext.</w:t>
            </w:r>
          </w:p>
          <w:p w:rsidRPr="00E91D0D" w:rsidR="00FB326F" w:rsidP="1291E2B3" w:rsidRDefault="2E1D3F4B" w14:paraId="17B4A447" w14:textId="3CE95621">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De leerteams hebben één leidend uitgangspunt: het leren van alle leerlingen centraal stellen vanuit hoge verwachtingen. We stemmen ons handelen continu af op wat leerlingen nodig hebben om zich volledig te ontwikkelen. En we nemen verantwoordelijkheid voor ons handelen.</w:t>
            </w:r>
          </w:p>
          <w:p w:rsidRPr="00E91D0D" w:rsidR="00FB326F" w:rsidP="1291E2B3" w:rsidRDefault="2E1D3F4B" w14:paraId="1BE8E9BE" w14:textId="1821669A">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Leerteams worden georganiseerd om een groep leerlingen. Daartoe zet je de gezamenlijke expertise en al het beschikbare talent van alle leraren en ondersteunend personeel van de school in. Het is belangrijk dat de verschillende leerteams onderling overleggen om tot een goed curriculum te komen binnen de eigen school. Door collectief te leren versterkt de leerkracht zijn eigen vakmanschap en het verbetert het leren van leerlingen.</w:t>
            </w:r>
          </w:p>
          <w:p w:rsidRPr="00E91D0D" w:rsidR="00FB326F" w:rsidP="1291E2B3" w:rsidRDefault="2E1D3F4B" w14:paraId="10CD5264" w14:textId="7543BBCF">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Binnen de leerteams wordt er cyclisch gewerkt volgens de vijf kernvragen van een leerteam: wat leerlingen moeten leren, hoe we hun leren meten, welke interventies nodig zijn bij achterstanden, hoe we verrijking bieden voor wie het al beheerst, en hoe we ons onderwijs continu verbeteren.</w:t>
            </w:r>
          </w:p>
          <w:p w:rsidRPr="00E91D0D" w:rsidR="00FB326F" w:rsidP="1291E2B3" w:rsidRDefault="2E1D3F4B" w14:paraId="08E22A13" w14:textId="6F0A3144">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We opereren in een cultuur van vertrouwen, open communicatie en gedeelde verantwoordelijkheid, waarbij iedere professional actief bijdraagt aan het gezamenlijke leren en voortdurend reflecteert op de eigen praktijk en die van de organisatie. Besluiten worden bewust en onderbouwd genomen op basis van gedeelde wetenschappelijke inzichten in combinatie met praktijkonderzoek en de verzamelde data. Door die data naast elkaar te leggen en tegen elkaar af te wegen, nemen leerteams meer bewuste en goed overdachte beslissingen die zijn aangepast aan de specifieke context van de school. Door wetenschappelijke inzichten te onderzoeken binnen de context van de eigen school wordt er evidence informed gewerkt.</w:t>
            </w:r>
          </w:p>
          <w:p w:rsidRPr="00E91D0D" w:rsidR="00FB326F" w:rsidP="1291E2B3" w:rsidRDefault="2E1D3F4B" w14:paraId="7736EAF8" w14:textId="11A1A191">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Hierdoor staat het vakmanschap van de professional weer centraal. De onderwijsprofessional staat aan het roer van het primaire proces en geeft dagelijks vorm aan de lespraktijk. Vanuit hun praktijkkennis en ervaring, in samenhang met kennis van de specifieke school- en leerlingcontext en onderbouwd door wetenschappelijke inzichten en literatuuronderzoek, maken zij weloverwogen keuzes in hun handelen. Daarmee zijn zij de meest bepalende factor voor de kwaliteit van het onderwijs. De leerkracht doet ertoe.</w:t>
            </w:r>
          </w:p>
          <w:p w:rsidRPr="00E91D0D" w:rsidR="00FB326F" w:rsidP="1291E2B3" w:rsidRDefault="2E1D3F4B" w14:paraId="39A6D525" w14:textId="79990566">
            <w:pPr>
              <w:spacing w:before="240" w:after="240"/>
              <w:rPr>
                <w:rFonts w:ascii="Calibri" w:hAnsi="Calibri" w:eastAsia="Calibri" w:cs="Calibri"/>
                <w:i/>
                <w:iCs/>
                <w:color w:val="0070C0"/>
                <w:sz w:val="22"/>
                <w:szCs w:val="22"/>
              </w:rPr>
            </w:pPr>
            <w:r w:rsidRPr="1291E2B3">
              <w:rPr>
                <w:rFonts w:ascii="Calibri" w:hAnsi="Calibri" w:eastAsia="Calibri" w:cs="Calibri"/>
                <w:i/>
                <w:iCs/>
                <w:color w:val="0070C0"/>
                <w:sz w:val="22"/>
                <w:szCs w:val="22"/>
              </w:rPr>
              <w:t>Duurzaamheid is een belangrijk richtinggevend principe. Onder duurzaam leren verstaan wij het vermogen van leerlingen en professionals om kennis en vaardigheden diepgaand te begrijpen en duurzaam toe te passen. Deze benadering draagt aantoonbaar bij aan het versterken van onze gezamenlijke professionaliteit en het borgen van hoge onderwijskwaliteit. Daarmee creëren wij structurele voorwaarden voor het best mogelijke onderwijs voor iedere leerling.</w:t>
            </w:r>
          </w:p>
          <w:p w:rsidRPr="00E91D0D" w:rsidR="00FB326F" w:rsidP="00C406DD" w:rsidRDefault="2E1D3F4B" w14:paraId="5D405781" w14:textId="62D76EDF">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Deze drie hooflijnen vormen het kader binnen CPOB voor het PLG-concept:</w:t>
            </w:r>
          </w:p>
          <w:p w:rsidRPr="00E91D0D" w:rsidR="00FB326F" w:rsidP="00C406DD" w:rsidRDefault="2E1D3F4B" w14:paraId="71687969" w14:textId="3B7FF813">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Hoofdlijnen</w:t>
            </w:r>
          </w:p>
          <w:p w:rsidRPr="00E91D0D" w:rsidR="00FB326F" w:rsidP="00C406DD" w:rsidRDefault="2E1D3F4B" w14:paraId="71463BE3" w14:textId="5D27ADC4">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1. Focus op het leren van de leerlingen.</w:t>
            </w:r>
          </w:p>
          <w:p w:rsidRPr="00E91D0D" w:rsidR="00FB326F" w:rsidP="00C406DD" w:rsidRDefault="2E1D3F4B" w14:paraId="570BAA7B" w14:textId="14B19F17">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2. Een cultuur van samenwerking en collectieve verantwoordelijkheid.</w:t>
            </w:r>
          </w:p>
          <w:p w:rsidRPr="00E91D0D" w:rsidR="00FB326F" w:rsidP="00C406DD" w:rsidRDefault="2E1D3F4B" w14:paraId="1A38139C" w14:textId="1DA3AA3B">
            <w:pPr>
              <w:rPr>
                <w:rFonts w:ascii="Calibri" w:hAnsi="Calibri" w:eastAsia="Calibri" w:cs="Calibri"/>
                <w:i/>
                <w:iCs/>
                <w:color w:val="0070C0"/>
                <w:sz w:val="22"/>
                <w:szCs w:val="22"/>
              </w:rPr>
            </w:pPr>
            <w:r w:rsidRPr="1291E2B3">
              <w:rPr>
                <w:rFonts w:ascii="Calibri" w:hAnsi="Calibri" w:eastAsia="Calibri" w:cs="Calibri"/>
                <w:i/>
                <w:iCs/>
                <w:color w:val="0070C0"/>
                <w:sz w:val="22"/>
                <w:szCs w:val="22"/>
              </w:rPr>
              <w:t>3. Gerichtheid op de leerontwikkeling en/of resultaten van de leerlingen.</w:t>
            </w:r>
          </w:p>
          <w:p w:rsidRPr="00E91D0D" w:rsidR="00FB326F" w:rsidP="00FB326F" w:rsidRDefault="00FB326F" w14:paraId="1A65481B" w14:textId="11B8FA64">
            <w:pPr>
              <w:rPr>
                <w:rFonts w:ascii="Calibri" w:hAnsi="Calibri" w:eastAsia="Calibri" w:cs="Calibri"/>
                <w:i/>
                <w:color w:val="0070C0"/>
                <w:sz w:val="22"/>
                <w:szCs w:val="22"/>
              </w:rPr>
            </w:pPr>
          </w:p>
        </w:tc>
      </w:tr>
      <w:tr w:rsidRPr="00E91D0D" w:rsidR="2AC91352" w:rsidTr="6C603DF6" w14:paraId="54D9087C"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2AC91352" w:rsidP="2AC91352" w:rsidRDefault="2AC91352" w14:paraId="6CB88905" w14:textId="1F1B9C10">
            <w:pPr>
              <w:ind w:left="-24"/>
              <w:rPr>
                <w:rFonts w:ascii="Calibri" w:hAnsi="Calibri" w:eastAsia="Calibri" w:cs="Calibri"/>
                <w:color w:val="0070C0"/>
                <w:sz w:val="22"/>
                <w:szCs w:val="22"/>
              </w:rPr>
            </w:pPr>
            <w:r w:rsidRPr="1291E2B3">
              <w:rPr>
                <w:rFonts w:ascii="Calibri" w:hAnsi="Calibri" w:eastAsia="Calibri" w:cs="Calibri"/>
                <w:color w:val="0070C0"/>
                <w:sz w:val="22"/>
                <w:szCs w:val="22"/>
                <w:u w:val="single"/>
              </w:rPr>
              <w:t>Wie en wanneer:</w:t>
            </w:r>
            <w:r w:rsidRPr="1291E2B3">
              <w:rPr>
                <w:rFonts w:ascii="Calibri" w:hAnsi="Calibri" w:eastAsia="Calibri" w:cs="Calibri"/>
                <w:color w:val="0070C0"/>
                <w:sz w:val="22"/>
                <w:szCs w:val="22"/>
              </w:rPr>
              <w:t xml:space="preserve"> </w:t>
            </w:r>
          </w:p>
          <w:p w:rsidR="006641B2" w:rsidP="00B00199" w:rsidRDefault="00B00199" w14:paraId="5D2A59B0" w14:textId="77777777">
            <w:pPr>
              <w:rPr>
                <w:rFonts w:ascii="Calibri" w:hAnsi="Calibri" w:eastAsia="Calibri" w:cs="Calibri"/>
                <w:b/>
                <w:color w:val="0070C0"/>
                <w:sz w:val="22"/>
                <w:szCs w:val="22"/>
              </w:rPr>
            </w:pPr>
            <w:r>
              <w:rPr>
                <w:rFonts w:ascii="Calibri" w:hAnsi="Calibri" w:eastAsia="Calibri" w:cs="Calibri"/>
                <w:b/>
                <w:color w:val="0070C0"/>
                <w:sz w:val="22"/>
                <w:szCs w:val="22"/>
              </w:rPr>
              <w:t>Wat:</w:t>
            </w:r>
          </w:p>
          <w:p w:rsidRPr="006641B2" w:rsidR="00B00199" w:rsidP="1D850227" w:rsidRDefault="00B00199" w14:paraId="3D8166E3" w14:textId="7F3B7EB5">
            <w:pPr>
              <w:rPr>
                <w:rFonts w:ascii="Calibri" w:hAnsi="Calibri" w:eastAsia="Calibri" w:cs="Calibri"/>
                <w:color w:val="0070C0"/>
                <w:sz w:val="22"/>
                <w:szCs w:val="22"/>
              </w:rPr>
            </w:pPr>
            <w:r w:rsidRPr="6C603DF6" w:rsidR="539C1DD2">
              <w:rPr>
                <w:rFonts w:ascii="Calibri" w:hAnsi="Calibri" w:eastAsia="Calibri" w:cs="Calibri"/>
                <w:color w:val="0070C0"/>
                <w:sz w:val="22"/>
                <w:szCs w:val="22"/>
              </w:rPr>
              <w:t xml:space="preserve">Inplannen van </w:t>
            </w:r>
            <w:r w:rsidRPr="6C603DF6" w:rsidR="539C1DD2">
              <w:rPr>
                <w:rFonts w:ascii="Calibri" w:hAnsi="Calibri" w:eastAsia="Calibri" w:cs="Calibri"/>
                <w:color w:val="0070C0"/>
                <w:sz w:val="22"/>
                <w:szCs w:val="22"/>
              </w:rPr>
              <w:t>leerteamoverleggen</w:t>
            </w:r>
            <w:r w:rsidRPr="6C603DF6" w:rsidR="1CD3C9B0">
              <w:rPr>
                <w:rFonts w:ascii="Calibri" w:hAnsi="Calibri" w:eastAsia="Calibri" w:cs="Calibri"/>
                <w:color w:val="0070C0"/>
                <w:sz w:val="22"/>
                <w:szCs w:val="22"/>
              </w:rPr>
              <w:t xml:space="preserve"> (om de twee weken)</w:t>
            </w:r>
            <w:r w:rsidRPr="6C603DF6" w:rsidR="50F93876">
              <w:rPr>
                <w:rFonts w:ascii="Calibri" w:hAnsi="Calibri" w:eastAsia="Calibri" w:cs="Calibri"/>
                <w:color w:val="0070C0"/>
                <w:sz w:val="22"/>
                <w:szCs w:val="22"/>
              </w:rPr>
              <w:t xml:space="preserve">. </w:t>
            </w:r>
            <w:r w:rsidRPr="6C603DF6" w:rsidR="50BC4ABF">
              <w:rPr>
                <w:rFonts w:ascii="Calibri" w:hAnsi="Calibri" w:eastAsia="Calibri" w:cs="Calibri"/>
                <w:color w:val="0070C0"/>
                <w:sz w:val="22"/>
                <w:szCs w:val="22"/>
              </w:rPr>
              <w:t>Om te starten plannen we hierin: lesvoorbereidingen, casussen</w:t>
            </w:r>
            <w:r w:rsidRPr="6C603DF6" w:rsidR="4C03C410">
              <w:rPr>
                <w:rFonts w:ascii="Calibri" w:hAnsi="Calibri" w:eastAsia="Calibri" w:cs="Calibri"/>
                <w:color w:val="0070C0"/>
                <w:sz w:val="22"/>
                <w:szCs w:val="22"/>
              </w:rPr>
              <w:t xml:space="preserve"> HGW</w:t>
            </w:r>
            <w:r w:rsidRPr="6C603DF6" w:rsidR="50BC4ABF">
              <w:rPr>
                <w:rFonts w:ascii="Calibri" w:hAnsi="Calibri" w:eastAsia="Calibri" w:cs="Calibri"/>
                <w:color w:val="0070C0"/>
                <w:sz w:val="22"/>
                <w:szCs w:val="22"/>
              </w:rPr>
              <w:t xml:space="preserve"> en literatuuronderzoek. </w:t>
            </w:r>
          </w:p>
          <w:p w:rsidR="1D850227" w:rsidP="1D850227" w:rsidRDefault="1D850227" w14:paraId="34697F9B" w14:textId="2D13A932">
            <w:pPr>
              <w:rPr>
                <w:rFonts w:ascii="Calibri" w:hAnsi="Calibri" w:eastAsia="Calibri" w:cs="Calibri"/>
                <w:color w:val="0070C0"/>
                <w:sz w:val="22"/>
                <w:szCs w:val="22"/>
              </w:rPr>
            </w:pPr>
          </w:p>
          <w:p w:rsidR="008D0154" w:rsidP="6C603DF6" w:rsidRDefault="006641B2" w14:paraId="07CBD13B" w14:textId="07E5EAF1">
            <w:pPr>
              <w:pStyle w:val="Normal"/>
              <w:rPr>
                <w:rFonts w:ascii="Calibri" w:hAnsi="Calibri" w:eastAsia="Calibri" w:cs="Calibri"/>
                <w:color w:val="0070C0"/>
                <w:sz w:val="22"/>
                <w:szCs w:val="22"/>
              </w:rPr>
            </w:pPr>
            <w:r w:rsidRPr="6C603DF6" w:rsidR="1CA8701B">
              <w:rPr>
                <w:rFonts w:ascii="Calibri" w:hAnsi="Calibri" w:eastAsia="Calibri" w:cs="Calibri"/>
                <w:color w:val="0070C0"/>
                <w:sz w:val="22"/>
                <w:szCs w:val="22"/>
              </w:rPr>
              <w:t xml:space="preserve">Inplannen van expertteams </w:t>
            </w:r>
            <w:r w:rsidRPr="6C603DF6" w:rsidR="26CC3ED6">
              <w:rPr>
                <w:rFonts w:ascii="Calibri" w:hAnsi="Calibri" w:eastAsia="Calibri" w:cs="Calibri"/>
                <w:color w:val="0070C0"/>
                <w:sz w:val="22"/>
                <w:szCs w:val="22"/>
              </w:rPr>
              <w:t>twee</w:t>
            </w:r>
            <w:r w:rsidRPr="6C603DF6" w:rsidR="1CA8701B">
              <w:rPr>
                <w:rFonts w:ascii="Calibri" w:hAnsi="Calibri" w:eastAsia="Calibri" w:cs="Calibri"/>
                <w:color w:val="0070C0"/>
                <w:sz w:val="22"/>
                <w:szCs w:val="22"/>
              </w:rPr>
              <w:t xml:space="preserve"> keer per jaar op een studiemiddag, </w:t>
            </w:r>
            <w:r w:rsidRPr="6C603DF6" w:rsidR="60B2869B">
              <w:rPr>
                <w:rFonts w:ascii="Calibri" w:hAnsi="Calibri" w:eastAsia="Calibri" w:cs="Calibri"/>
                <w:color w:val="0070C0"/>
                <w:sz w:val="22"/>
                <w:szCs w:val="22"/>
              </w:rPr>
              <w:t xml:space="preserve">waar relevant in </w:t>
            </w:r>
            <w:r w:rsidRPr="6C603DF6" w:rsidR="1CA8701B">
              <w:rPr>
                <w:rFonts w:ascii="Calibri" w:hAnsi="Calibri" w:eastAsia="Calibri" w:cs="Calibri"/>
                <w:color w:val="0070C0"/>
                <w:sz w:val="22"/>
                <w:szCs w:val="22"/>
              </w:rPr>
              <w:t>samen met KLB</w:t>
            </w:r>
            <w:r w:rsidRPr="6C603DF6" w:rsidR="2E60D8B7">
              <w:rPr>
                <w:rFonts w:ascii="Calibri" w:hAnsi="Calibri" w:eastAsia="Calibri" w:cs="Calibri"/>
                <w:color w:val="0070C0"/>
                <w:sz w:val="22"/>
                <w:szCs w:val="22"/>
              </w:rPr>
              <w:t xml:space="preserve">: </w:t>
            </w:r>
            <w:r w:rsidRPr="6C603DF6" w:rsidR="2E60D8B7">
              <w:rPr>
                <w:rFonts w:ascii="Calibri" w:hAnsi="Calibri" w:eastAsia="Calibri" w:cs="Calibri"/>
                <w:color w:val="0070C0"/>
                <w:sz w:val="22"/>
                <w:szCs w:val="22"/>
              </w:rPr>
              <w:t>aanvankelijk</w:t>
            </w:r>
            <w:r w:rsidRPr="6C603DF6" w:rsidR="2E60D8B7">
              <w:rPr>
                <w:rFonts w:ascii="Calibri" w:hAnsi="Calibri" w:eastAsia="Calibri" w:cs="Calibri"/>
                <w:color w:val="0070C0"/>
                <w:sz w:val="22"/>
                <w:szCs w:val="22"/>
              </w:rPr>
              <w:t xml:space="preserve"> lezen/thematisch werken en rekenen. De overige expertteams vergaderen met de eigen collega's. </w:t>
            </w:r>
            <w:r w:rsidRPr="6C603DF6" w:rsidR="308D6B00">
              <w:rPr>
                <w:rFonts w:ascii="Calibri" w:hAnsi="Calibri" w:eastAsia="Calibri" w:cs="Calibri"/>
                <w:color w:val="0070C0"/>
                <w:sz w:val="22"/>
                <w:szCs w:val="22"/>
              </w:rPr>
              <w:t xml:space="preserve"> </w:t>
            </w:r>
            <w:r w:rsidRPr="6C603DF6" w:rsidR="611D0B50">
              <w:rPr>
                <w:rFonts w:ascii="Calibri" w:hAnsi="Calibri" w:eastAsia="Calibri" w:cs="Calibri"/>
                <w:color w:val="0070C0"/>
                <w:sz w:val="22"/>
                <w:szCs w:val="22"/>
              </w:rPr>
              <w:t>Indien nodig op termijn een e</w:t>
            </w:r>
            <w:r w:rsidRPr="6C603DF6" w:rsidR="1CA8701B">
              <w:rPr>
                <w:rFonts w:ascii="Calibri" w:hAnsi="Calibri" w:eastAsia="Calibri" w:cs="Calibri"/>
                <w:color w:val="0070C0"/>
                <w:sz w:val="22"/>
                <w:szCs w:val="22"/>
              </w:rPr>
              <w:t xml:space="preserve">xterne procesbegeleider inzetten om </w:t>
            </w:r>
            <w:r w:rsidRPr="6C603DF6" w:rsidR="7D078273">
              <w:rPr>
                <w:rFonts w:ascii="Calibri" w:hAnsi="Calibri" w:eastAsia="Calibri" w:cs="Calibri"/>
                <w:color w:val="0070C0"/>
                <w:sz w:val="22"/>
                <w:szCs w:val="22"/>
              </w:rPr>
              <w:t xml:space="preserve">bij aanvang </w:t>
            </w:r>
            <w:r w:rsidRPr="6C603DF6" w:rsidR="1CA8701B">
              <w:rPr>
                <w:rFonts w:ascii="Calibri" w:hAnsi="Calibri" w:eastAsia="Calibri" w:cs="Calibri"/>
                <w:color w:val="0070C0"/>
                <w:sz w:val="22"/>
                <w:szCs w:val="22"/>
              </w:rPr>
              <w:t>dit proces te begeleiden</w:t>
            </w:r>
            <w:r w:rsidRPr="6C603DF6" w:rsidR="516AA886">
              <w:rPr>
                <w:rFonts w:ascii="Calibri" w:hAnsi="Calibri" w:eastAsia="Calibri" w:cs="Calibri"/>
                <w:color w:val="0070C0"/>
                <w:sz w:val="22"/>
                <w:szCs w:val="22"/>
              </w:rPr>
              <w:t xml:space="preserve"> als IB/directie de leerteams niet zelf van de grond krijgt</w:t>
            </w:r>
            <w:r w:rsidRPr="6C603DF6" w:rsidR="24DD6121">
              <w:rPr>
                <w:rFonts w:ascii="Calibri" w:hAnsi="Calibri" w:eastAsia="Calibri" w:cs="Calibri"/>
                <w:color w:val="0070C0"/>
                <w:sz w:val="22"/>
                <w:szCs w:val="22"/>
              </w:rPr>
              <w:t>.</w:t>
            </w:r>
            <w:r w:rsidRPr="6C603DF6" w:rsidR="235BECF5">
              <w:rPr>
                <w:rFonts w:ascii="Calibri" w:hAnsi="Calibri" w:eastAsia="Calibri" w:cs="Calibri"/>
                <w:color w:val="0070C0"/>
                <w:sz w:val="22"/>
                <w:szCs w:val="22"/>
              </w:rPr>
              <w:t xml:space="preserve"> Dit kan dan ook via Zien in de klas.</w:t>
            </w:r>
            <w:r w:rsidRPr="6C603DF6" w:rsidR="695CCA43">
              <w:rPr>
                <w:rFonts w:ascii="Calibri" w:hAnsi="Calibri" w:eastAsia="Calibri" w:cs="Calibri"/>
                <w:color w:val="0070C0"/>
                <w:sz w:val="22"/>
                <w:szCs w:val="22"/>
              </w:rPr>
              <w:t xml:space="preserve"> </w:t>
            </w:r>
          </w:p>
          <w:p w:rsidR="008D0154" w:rsidP="1D850227" w:rsidRDefault="006641B2" w14:paraId="55CC6B46" w14:textId="47361F09">
            <w:pPr>
              <w:rPr>
                <w:rFonts w:ascii="Calibri" w:hAnsi="Calibri" w:eastAsia="Calibri" w:cs="Calibri"/>
                <w:color w:val="0070C0"/>
                <w:sz w:val="22"/>
                <w:szCs w:val="22"/>
              </w:rPr>
            </w:pPr>
            <w:r w:rsidRPr="6C603DF6" w:rsidR="695CCA43">
              <w:rPr>
                <w:rFonts w:ascii="Calibri" w:hAnsi="Calibri" w:eastAsia="Calibri" w:cs="Calibri"/>
                <w:color w:val="0070C0"/>
                <w:sz w:val="22"/>
                <w:szCs w:val="22"/>
              </w:rPr>
              <w:t xml:space="preserve">De overige </w:t>
            </w:r>
            <w:r w:rsidRPr="6C603DF6" w:rsidR="78D27CFB">
              <w:rPr>
                <w:rFonts w:ascii="Calibri" w:hAnsi="Calibri" w:eastAsia="Calibri" w:cs="Calibri"/>
                <w:color w:val="0070C0"/>
                <w:sz w:val="22"/>
                <w:szCs w:val="22"/>
              </w:rPr>
              <w:t>gespreks</w:t>
            </w:r>
            <w:r w:rsidRPr="6C603DF6" w:rsidR="695CCA43">
              <w:rPr>
                <w:rFonts w:ascii="Calibri" w:hAnsi="Calibri" w:eastAsia="Calibri" w:cs="Calibri"/>
                <w:color w:val="0070C0"/>
                <w:sz w:val="22"/>
                <w:szCs w:val="22"/>
              </w:rPr>
              <w:t>momenten plannen de teams zelf.</w:t>
            </w:r>
          </w:p>
          <w:p w:rsidR="000B2EE5" w:rsidP="00B00199" w:rsidRDefault="000B2EE5" w14:paraId="721179BB" w14:textId="77777777">
            <w:pPr>
              <w:rPr>
                <w:rFonts w:ascii="Calibri" w:hAnsi="Calibri" w:eastAsia="Calibri" w:cs="Calibri"/>
                <w:bCs/>
                <w:color w:val="0070C0"/>
                <w:sz w:val="22"/>
                <w:szCs w:val="22"/>
              </w:rPr>
            </w:pPr>
          </w:p>
          <w:p w:rsidR="00687F20" w:rsidP="00B00199" w:rsidRDefault="000B2EE5" w14:paraId="0E4D53AE" w14:textId="77777777">
            <w:pPr>
              <w:rPr>
                <w:rFonts w:ascii="Calibri" w:hAnsi="Calibri" w:eastAsia="Calibri" w:cs="Calibri"/>
                <w:bCs/>
                <w:color w:val="0070C0"/>
                <w:sz w:val="22"/>
                <w:szCs w:val="22"/>
              </w:rPr>
            </w:pPr>
            <w:r w:rsidRPr="00687F20">
              <w:rPr>
                <w:rFonts w:ascii="Calibri" w:hAnsi="Calibri" w:eastAsia="Calibri" w:cs="Calibri"/>
                <w:b/>
                <w:color w:val="0070C0"/>
                <w:sz w:val="22"/>
                <w:szCs w:val="22"/>
              </w:rPr>
              <w:t>Wie</w:t>
            </w:r>
            <w:r>
              <w:rPr>
                <w:rFonts w:ascii="Calibri" w:hAnsi="Calibri" w:eastAsia="Calibri" w:cs="Calibri"/>
                <w:bCs/>
                <w:color w:val="0070C0"/>
                <w:sz w:val="22"/>
                <w:szCs w:val="22"/>
              </w:rPr>
              <w:t xml:space="preserve">: </w:t>
            </w:r>
          </w:p>
          <w:p w:rsidR="000B2EE5" w:rsidP="00B00199" w:rsidRDefault="000B2EE5" w14:paraId="48979154" w14:textId="751A5575">
            <w:pPr>
              <w:rPr>
                <w:rFonts w:ascii="Calibri" w:hAnsi="Calibri" w:eastAsia="Calibri" w:cs="Calibri"/>
                <w:bCs/>
                <w:color w:val="0070C0"/>
                <w:sz w:val="22"/>
                <w:szCs w:val="22"/>
              </w:rPr>
            </w:pPr>
            <w:r>
              <w:rPr>
                <w:rFonts w:ascii="Calibri" w:hAnsi="Calibri" w:eastAsia="Calibri" w:cs="Calibri"/>
                <w:bCs/>
                <w:color w:val="0070C0"/>
                <w:sz w:val="22"/>
                <w:szCs w:val="22"/>
              </w:rPr>
              <w:t xml:space="preserve">leerkrachten, </w:t>
            </w:r>
            <w:r w:rsidR="001B44EA">
              <w:rPr>
                <w:rFonts w:ascii="Calibri" w:hAnsi="Calibri" w:eastAsia="Calibri" w:cs="Calibri"/>
                <w:bCs/>
                <w:color w:val="0070C0"/>
                <w:sz w:val="22"/>
                <w:szCs w:val="22"/>
              </w:rPr>
              <w:t xml:space="preserve">IB/KC en directie. </w:t>
            </w:r>
          </w:p>
          <w:p w:rsidR="00687F20" w:rsidP="00B00199" w:rsidRDefault="00687F20" w14:paraId="79D77100" w14:textId="77777777">
            <w:pPr>
              <w:rPr>
                <w:rFonts w:ascii="Calibri" w:hAnsi="Calibri" w:eastAsia="Calibri" w:cs="Calibri"/>
                <w:bCs/>
                <w:color w:val="0070C0"/>
                <w:sz w:val="22"/>
                <w:szCs w:val="22"/>
              </w:rPr>
            </w:pPr>
          </w:p>
          <w:p w:rsidRPr="006641B2" w:rsidR="00687F20" w:rsidP="00B00199" w:rsidRDefault="00E57972" w14:paraId="62C46842" w14:textId="6845E35D">
            <w:pPr>
              <w:rPr>
                <w:rFonts w:ascii="Calibri" w:hAnsi="Calibri" w:eastAsia="Calibri" w:cs="Calibri"/>
                <w:bCs/>
                <w:color w:val="0070C0"/>
                <w:sz w:val="22"/>
                <w:szCs w:val="22"/>
              </w:rPr>
            </w:pPr>
            <w:r>
              <w:rPr>
                <w:rFonts w:ascii="Calibri" w:hAnsi="Calibri" w:eastAsia="Calibri" w:cs="Calibri"/>
                <w:bCs/>
                <w:color w:val="0070C0"/>
                <w:sz w:val="22"/>
                <w:szCs w:val="22"/>
              </w:rPr>
              <w:t xml:space="preserve">Dit proces van implementatie duurt ongeveer 3 jaar. </w:t>
            </w:r>
          </w:p>
          <w:p w:rsidRPr="00E91D0D" w:rsidR="003D2595" w:rsidP="2AC91352" w:rsidRDefault="003D2595" w14:paraId="48ED1CC0" w14:textId="6567BF0D">
            <w:pPr>
              <w:ind w:left="-24"/>
              <w:rPr>
                <w:rFonts w:ascii="Calibri" w:hAnsi="Calibri" w:eastAsia="Calibri" w:cs="Calibri"/>
                <w:b/>
                <w:color w:val="0070C0"/>
                <w:sz w:val="22"/>
                <w:szCs w:val="22"/>
              </w:rPr>
            </w:pPr>
            <w:r w:rsidRPr="1291E2B3">
              <w:rPr>
                <w:rFonts w:ascii="Calibri" w:hAnsi="Calibri" w:eastAsia="Calibri" w:cs="Calibri"/>
                <w:color w:val="0070C0"/>
                <w:sz w:val="22"/>
                <w:szCs w:val="22"/>
              </w:rPr>
              <w:t xml:space="preserve"> </w:t>
            </w:r>
          </w:p>
        </w:tc>
      </w:tr>
      <w:tr w:rsidRPr="00E91D0D" w:rsidR="2AC91352" w:rsidTr="6C603DF6" w14:paraId="38C7D972"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5443B400" w14:textId="65B3705C">
            <w:pPr>
              <w:rPr>
                <w:rFonts w:ascii="Calibri" w:hAnsi="Calibri" w:eastAsia="Calibri" w:cs="Calibri"/>
                <w:b/>
                <w:color w:val="0070C0"/>
                <w:sz w:val="22"/>
                <w:szCs w:val="22"/>
              </w:rPr>
            </w:pPr>
            <w:r w:rsidRPr="1291E2B3">
              <w:rPr>
                <w:rFonts w:ascii="Calibri" w:hAnsi="Calibri" w:eastAsia="Calibri" w:cs="Calibri"/>
                <w:color w:val="0070C0"/>
                <w:sz w:val="22"/>
                <w:szCs w:val="22"/>
                <w:u w:val="single"/>
              </w:rPr>
              <w:t>Opbrengst</w:t>
            </w:r>
            <w:r w:rsidRPr="1291E2B3">
              <w:rPr>
                <w:rFonts w:ascii="Calibri" w:hAnsi="Calibri" w:eastAsia="Calibri" w:cs="Calibri"/>
                <w:color w:val="0070C0"/>
                <w:sz w:val="22"/>
                <w:szCs w:val="22"/>
              </w:rPr>
              <w:t xml:space="preserve"> </w:t>
            </w:r>
          </w:p>
          <w:p w:rsidRPr="008D0154" w:rsidR="2AC91352" w:rsidP="28CBEFFD" w:rsidRDefault="61EA83A3" w14:paraId="1A31AAE3" w14:textId="16F68A2B">
            <w:pPr>
              <w:rPr>
                <w:rFonts w:ascii="Calibri" w:hAnsi="Calibri" w:eastAsia="Calibri" w:cs="Calibri"/>
                <w:color w:val="0070C0"/>
                <w:sz w:val="22"/>
                <w:szCs w:val="22"/>
              </w:rPr>
            </w:pPr>
            <w:r w:rsidRPr="6C603DF6" w:rsidR="0BFE238E">
              <w:rPr>
                <w:rFonts w:ascii="Calibri" w:hAnsi="Calibri" w:eastAsia="Calibri" w:cs="Calibri"/>
                <w:color w:val="0070C0"/>
                <w:sz w:val="22"/>
                <w:szCs w:val="22"/>
              </w:rPr>
              <w:t xml:space="preserve">De werkwijze </w:t>
            </w:r>
            <w:r w:rsidRPr="6C603DF6" w:rsidR="61EA83A3">
              <w:rPr>
                <w:rFonts w:ascii="Calibri" w:hAnsi="Calibri" w:eastAsia="Calibri" w:cs="Calibri"/>
                <w:color w:val="0070C0"/>
                <w:sz w:val="22"/>
                <w:szCs w:val="22"/>
              </w:rPr>
              <w:t>leidt tot gespreid leiderschap</w:t>
            </w:r>
            <w:r w:rsidRPr="6C603DF6" w:rsidR="69EDC155">
              <w:rPr>
                <w:rFonts w:ascii="Calibri" w:hAnsi="Calibri" w:eastAsia="Calibri" w:cs="Calibri"/>
                <w:color w:val="0070C0"/>
                <w:sz w:val="22"/>
                <w:szCs w:val="22"/>
              </w:rPr>
              <w:t xml:space="preserve"> en meer kennis van handelingsgericht werken</w:t>
            </w:r>
            <w:r w:rsidRPr="6C603DF6" w:rsidR="414C70A2">
              <w:rPr>
                <w:rFonts w:ascii="Calibri" w:hAnsi="Calibri" w:eastAsia="Calibri" w:cs="Calibri"/>
                <w:color w:val="0070C0"/>
                <w:sz w:val="22"/>
                <w:szCs w:val="22"/>
              </w:rPr>
              <w:t xml:space="preserve">. Voor een casus bij IB terecht komt, is dit besproken in het leerteam. Wat is het probleem, wat heb je zelf al geprobeerd en met welk effect, verdiepende vragen stellen, tips teamleden en/of literatuur raadplegen. </w:t>
            </w:r>
            <w:r w:rsidRPr="6C603DF6" w:rsidR="4F3FD66E">
              <w:rPr>
                <w:rFonts w:ascii="Calibri" w:hAnsi="Calibri" w:eastAsia="Calibri" w:cs="Calibri"/>
                <w:color w:val="0070C0"/>
                <w:sz w:val="22"/>
                <w:szCs w:val="22"/>
              </w:rPr>
              <w:t xml:space="preserve">De leerkracht gaat aan het werk met de adviezen. Werkt dit niet, dan wordt IB ingeschakeld. </w:t>
            </w:r>
          </w:p>
          <w:p w:rsidRPr="008D0154" w:rsidR="2AC91352" w:rsidP="099FA911" w:rsidRDefault="61EA83A3" w14:paraId="455C903E" w14:textId="1A4622DD">
            <w:pPr>
              <w:rPr>
                <w:rFonts w:ascii="Calibri" w:hAnsi="Calibri" w:eastAsia="Calibri" w:cs="Calibri"/>
                <w:color w:val="0070C0"/>
                <w:sz w:val="22"/>
                <w:szCs w:val="22"/>
              </w:rPr>
            </w:pPr>
            <w:r w:rsidRPr="5FC1629C">
              <w:rPr>
                <w:rFonts w:ascii="Calibri" w:hAnsi="Calibri" w:eastAsia="Calibri" w:cs="Calibri"/>
                <w:color w:val="0070C0"/>
                <w:sz w:val="22"/>
                <w:szCs w:val="22"/>
              </w:rPr>
              <w:t>Het creëert een veilige ruimte voor professionele kwetsbaarheid</w:t>
            </w:r>
          </w:p>
          <w:p w:rsidRPr="008D0154" w:rsidR="2AC91352" w:rsidP="099FA911" w:rsidRDefault="61EA83A3" w14:paraId="48A2E119" w14:textId="15B7D7CE">
            <w:pPr>
              <w:rPr>
                <w:rFonts w:ascii="Calibri" w:hAnsi="Calibri" w:eastAsia="Calibri" w:cs="Calibri"/>
                <w:color w:val="0070C0"/>
                <w:sz w:val="22"/>
                <w:szCs w:val="22"/>
              </w:rPr>
            </w:pPr>
            <w:r w:rsidRPr="5FC1629C">
              <w:rPr>
                <w:rFonts w:ascii="Calibri" w:hAnsi="Calibri" w:eastAsia="Calibri" w:cs="Calibri"/>
                <w:color w:val="0070C0"/>
                <w:sz w:val="22"/>
                <w:szCs w:val="22"/>
              </w:rPr>
              <w:t>Het benut de collectieve wijsheid en ervaring van het team</w:t>
            </w:r>
          </w:p>
          <w:p w:rsidRPr="008D0154" w:rsidR="2AC91352" w:rsidP="099FA911" w:rsidRDefault="61EA83A3" w14:paraId="6DD8D64B" w14:textId="6BAEDEA6">
            <w:pPr>
              <w:rPr>
                <w:rFonts w:ascii="Calibri" w:hAnsi="Calibri" w:eastAsia="Calibri" w:cs="Calibri"/>
                <w:color w:val="0070C0"/>
                <w:sz w:val="22"/>
                <w:szCs w:val="22"/>
              </w:rPr>
            </w:pPr>
            <w:r w:rsidRPr="5FC1629C">
              <w:rPr>
                <w:rFonts w:ascii="Calibri" w:hAnsi="Calibri" w:eastAsia="Calibri" w:cs="Calibri"/>
                <w:color w:val="0070C0"/>
                <w:sz w:val="22"/>
                <w:szCs w:val="22"/>
              </w:rPr>
              <w:t>Het stimuleert reflectief vermogen</w:t>
            </w:r>
            <w:r w:rsidR="00825BD0">
              <w:rPr>
                <w:rFonts w:ascii="Calibri" w:hAnsi="Calibri" w:eastAsia="Calibri" w:cs="Calibri"/>
                <w:color w:val="0070C0"/>
                <w:sz w:val="22"/>
                <w:szCs w:val="22"/>
              </w:rPr>
              <w:t>, reflectief dialoog</w:t>
            </w:r>
            <w:r w:rsidRPr="5FC1629C">
              <w:rPr>
                <w:rFonts w:ascii="Calibri" w:hAnsi="Calibri" w:eastAsia="Calibri" w:cs="Calibri"/>
                <w:color w:val="0070C0"/>
                <w:sz w:val="22"/>
                <w:szCs w:val="22"/>
              </w:rPr>
              <w:t xml:space="preserve"> en kritisch denken</w:t>
            </w:r>
          </w:p>
          <w:p w:rsidRPr="008D0154" w:rsidR="2AC91352" w:rsidP="099FA911" w:rsidRDefault="61EA83A3" w14:paraId="6E05DF13" w14:textId="24C9259E">
            <w:pPr>
              <w:rPr>
                <w:rFonts w:ascii="Calibri" w:hAnsi="Calibri" w:eastAsia="Calibri" w:cs="Calibri"/>
                <w:color w:val="0070C0"/>
                <w:sz w:val="22"/>
                <w:szCs w:val="22"/>
              </w:rPr>
            </w:pPr>
            <w:r w:rsidRPr="5FC1629C">
              <w:rPr>
                <w:rFonts w:ascii="Calibri" w:hAnsi="Calibri" w:eastAsia="Calibri" w:cs="Calibri"/>
                <w:color w:val="0070C0"/>
                <w:sz w:val="22"/>
                <w:szCs w:val="22"/>
              </w:rPr>
              <w:t>Het bevordert eigenaarschap over professionele ontwikkeling</w:t>
            </w:r>
          </w:p>
          <w:p w:rsidRPr="008D0154" w:rsidR="2AC91352" w:rsidP="099FA911" w:rsidRDefault="61EA83A3" w14:paraId="4091EE07" w14:textId="7FBFEE55">
            <w:pPr>
              <w:rPr>
                <w:rFonts w:ascii="Calibri" w:hAnsi="Calibri" w:eastAsia="Calibri" w:cs="Calibri"/>
                <w:color w:val="0070C0"/>
                <w:sz w:val="22"/>
                <w:szCs w:val="22"/>
              </w:rPr>
            </w:pPr>
            <w:r w:rsidRPr="5FC1629C">
              <w:rPr>
                <w:rFonts w:ascii="Calibri" w:hAnsi="Calibri" w:eastAsia="Calibri" w:cs="Calibri"/>
                <w:color w:val="0070C0"/>
                <w:sz w:val="22"/>
                <w:szCs w:val="22"/>
              </w:rPr>
              <w:t>Het verbindt theorie met praktijk door concrete casuïstiek</w:t>
            </w:r>
          </w:p>
          <w:p w:rsidRPr="00825BD0" w:rsidR="00825BD0" w:rsidP="00825BD0" w:rsidRDefault="00825BD0" w14:paraId="6CE80AC1" w14:textId="77777777">
            <w:pPr>
              <w:rPr>
                <w:rFonts w:ascii="Calibri" w:hAnsi="Calibri" w:eastAsia="Calibri" w:cs="Calibri"/>
                <w:color w:val="0070C0"/>
                <w:sz w:val="22"/>
                <w:szCs w:val="22"/>
              </w:rPr>
            </w:pPr>
            <w:r w:rsidRPr="00825BD0">
              <w:rPr>
                <w:rFonts w:ascii="Calibri" w:hAnsi="Calibri" w:eastAsia="Calibri" w:cs="Calibri"/>
                <w:color w:val="0070C0"/>
                <w:sz w:val="22"/>
                <w:szCs w:val="22"/>
              </w:rPr>
              <w:t xml:space="preserve">Collectieve verantwoordelijkheid voor </w:t>
            </w:r>
            <w:proofErr w:type="spellStart"/>
            <w:r w:rsidRPr="00825BD0">
              <w:rPr>
                <w:rFonts w:ascii="Calibri" w:hAnsi="Calibri" w:eastAsia="Calibri" w:cs="Calibri"/>
                <w:color w:val="0070C0"/>
                <w:sz w:val="22"/>
                <w:szCs w:val="22"/>
              </w:rPr>
              <w:t>leerlingresultaten</w:t>
            </w:r>
            <w:proofErr w:type="spellEnd"/>
          </w:p>
          <w:p w:rsidRPr="00825BD0" w:rsidR="2AC91352" w:rsidP="00825BD0" w:rsidRDefault="00825BD0" w14:paraId="745085EA" w14:textId="33EF6A7A">
            <w:pPr>
              <w:rPr>
                <w:rFonts w:ascii="Calibri" w:hAnsi="Calibri" w:eastAsia="Calibri" w:cs="Calibri"/>
                <w:color w:val="0070C0"/>
                <w:sz w:val="22"/>
                <w:szCs w:val="22"/>
              </w:rPr>
            </w:pPr>
            <w:r w:rsidRPr="00825BD0">
              <w:rPr>
                <w:rFonts w:ascii="Calibri" w:hAnsi="Calibri" w:eastAsia="Calibri" w:cs="Calibri"/>
                <w:color w:val="0070C0"/>
                <w:sz w:val="22"/>
                <w:szCs w:val="22"/>
              </w:rPr>
              <w:t>Focus op resultaten en het gebruik van data om beslissingen te onderbouwen</w:t>
            </w:r>
          </w:p>
        </w:tc>
      </w:tr>
      <w:tr w:rsidRPr="00E91D0D" w:rsidR="2AC91352" w:rsidTr="6C603DF6" w14:paraId="5C89CE61" w14:textId="77777777">
        <w:trPr>
          <w:trHeight w:val="300"/>
        </w:trPr>
        <w:tc>
          <w:tcPr>
            <w:tcW w:w="90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E91D0D" w:rsidR="2AC91352" w:rsidP="2AC91352" w:rsidRDefault="2AC91352" w14:paraId="6E414C82" w14:textId="0E7DF5DB">
            <w:pPr>
              <w:ind w:left="-24"/>
              <w:rPr>
                <w:rFonts w:ascii="Calibri" w:hAnsi="Calibri" w:eastAsia="Calibri" w:cs="Calibri"/>
                <w:b/>
                <w:color w:val="4DA62E"/>
                <w:sz w:val="22"/>
                <w:szCs w:val="22"/>
              </w:rPr>
            </w:pPr>
            <w:r w:rsidRPr="1291E2B3">
              <w:rPr>
                <w:rFonts w:ascii="Calibri" w:hAnsi="Calibri" w:eastAsia="Calibri" w:cs="Calibri"/>
                <w:color w:val="4DA62E"/>
                <w:sz w:val="22"/>
                <w:szCs w:val="22"/>
              </w:rPr>
              <w:t>Evaluatie</w:t>
            </w:r>
          </w:p>
        </w:tc>
      </w:tr>
    </w:tbl>
    <w:p w:rsidRPr="00E91D0D" w:rsidR="2AC91352" w:rsidP="2AC91352" w:rsidRDefault="2AC91352" w14:paraId="6B0923C4" w14:textId="30A2DF1B">
      <w:pPr>
        <w:spacing w:after="0"/>
        <w:ind w:left="-24"/>
        <w:rPr>
          <w:rFonts w:ascii="Calibri" w:hAnsi="Calibri" w:eastAsia="Calibri" w:cs="Calibri"/>
          <w:b/>
          <w:bCs/>
          <w:color w:val="0070C0"/>
          <w:sz w:val="22"/>
          <w:szCs w:val="22"/>
        </w:rPr>
      </w:pPr>
    </w:p>
    <w:p w:rsidRPr="00E91D0D" w:rsidR="149B6214" w:rsidP="149B6214" w:rsidRDefault="149B6214" w14:paraId="75C175E8" w14:textId="03DCFE71">
      <w:pPr>
        <w:spacing w:after="0" w:line="240" w:lineRule="auto"/>
        <w:rPr>
          <w:rFonts w:ascii="Calibri" w:hAnsi="Calibri" w:eastAsia="Calibri" w:cs="Calibri"/>
          <w:b/>
          <w:bCs/>
          <w:color w:val="0070C0"/>
          <w:sz w:val="22"/>
          <w:szCs w:val="22"/>
        </w:rPr>
      </w:pPr>
    </w:p>
    <w:p w:rsidRPr="00E91D0D" w:rsidR="149B6214" w:rsidP="149B6214" w:rsidRDefault="149B6214" w14:paraId="2767CC98" w14:textId="6E59CD0E">
      <w:pPr>
        <w:spacing w:after="0" w:line="240" w:lineRule="auto"/>
        <w:rPr>
          <w:rFonts w:ascii="Calibri" w:hAnsi="Calibri" w:eastAsia="Calibri" w:cs="Calibri"/>
          <w:b/>
          <w:bCs/>
          <w:color w:val="0070C0"/>
          <w:sz w:val="22"/>
          <w:szCs w:val="22"/>
        </w:rPr>
      </w:pPr>
    </w:p>
    <w:p w:rsidRPr="00E91D0D" w:rsidR="149B6214" w:rsidP="149B6214" w:rsidRDefault="149B6214" w14:paraId="58DB8197" w14:textId="67460D68">
      <w:pPr>
        <w:spacing w:after="0" w:line="240" w:lineRule="auto"/>
        <w:rPr>
          <w:rFonts w:ascii="Calibri" w:hAnsi="Calibri" w:eastAsia="Calibri" w:cs="Calibri"/>
          <w:b/>
          <w:bCs/>
          <w:color w:val="0070C0"/>
          <w:sz w:val="22"/>
          <w:szCs w:val="22"/>
        </w:rPr>
      </w:pPr>
    </w:p>
    <w:p w:rsidRPr="00E91D0D" w:rsidR="149B6214" w:rsidP="149B6214" w:rsidRDefault="149B6214" w14:paraId="3E588786" w14:textId="51A386EE">
      <w:pPr>
        <w:spacing w:after="0" w:line="240" w:lineRule="auto"/>
        <w:rPr>
          <w:rFonts w:ascii="Calibri" w:hAnsi="Calibri" w:eastAsia="Calibri" w:cs="Calibri"/>
          <w:b w:val="1"/>
          <w:bCs w:val="1"/>
          <w:color w:val="0070C0"/>
          <w:sz w:val="22"/>
          <w:szCs w:val="22"/>
        </w:rPr>
      </w:pPr>
    </w:p>
    <w:sectPr w:rsidRPr="00E91D0D" w:rsidR="149B6214">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7C5B" w:rsidRDefault="00317C5B" w14:paraId="6A71BAA5" w14:textId="77777777">
      <w:pPr>
        <w:spacing w:after="0" w:line="240" w:lineRule="auto"/>
      </w:pPr>
      <w:r>
        <w:separator/>
      </w:r>
    </w:p>
  </w:endnote>
  <w:endnote w:type="continuationSeparator" w:id="0">
    <w:p w:rsidR="00317C5B" w:rsidRDefault="00317C5B" w14:paraId="5E7936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FEBA2E4" w:rsidTr="3FEBA2E4" w14:paraId="04F2C9F2" w14:textId="77777777">
      <w:trPr>
        <w:trHeight w:val="300"/>
      </w:trPr>
      <w:tc>
        <w:tcPr>
          <w:tcW w:w="3005" w:type="dxa"/>
        </w:tcPr>
        <w:p w:rsidR="3FEBA2E4" w:rsidP="3FEBA2E4" w:rsidRDefault="3FEBA2E4" w14:paraId="440E818F" w14:textId="6F81225F">
          <w:pPr>
            <w:pStyle w:val="Header"/>
            <w:ind w:left="-115"/>
          </w:pPr>
        </w:p>
      </w:tc>
      <w:tc>
        <w:tcPr>
          <w:tcW w:w="3005" w:type="dxa"/>
        </w:tcPr>
        <w:p w:rsidR="3FEBA2E4" w:rsidP="3FEBA2E4" w:rsidRDefault="3FEBA2E4" w14:paraId="75B29391" w14:textId="56DE34E3">
          <w:pPr>
            <w:pStyle w:val="Header"/>
            <w:jc w:val="center"/>
          </w:pPr>
        </w:p>
      </w:tc>
      <w:tc>
        <w:tcPr>
          <w:tcW w:w="3005" w:type="dxa"/>
        </w:tcPr>
        <w:p w:rsidR="3FEBA2E4" w:rsidP="3FEBA2E4" w:rsidRDefault="3FEBA2E4" w14:paraId="2D658E06" w14:textId="44609C21">
          <w:pPr>
            <w:pStyle w:val="Header"/>
            <w:ind w:right="-115"/>
            <w:jc w:val="right"/>
          </w:pPr>
        </w:p>
      </w:tc>
    </w:tr>
  </w:tbl>
  <w:p w:rsidR="3FEBA2E4" w:rsidP="3FEBA2E4" w:rsidRDefault="3FEBA2E4" w14:paraId="073F0DD1" w14:textId="5465A4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7C5B" w:rsidRDefault="00317C5B" w14:paraId="022BA561" w14:textId="77777777">
      <w:pPr>
        <w:spacing w:after="0" w:line="240" w:lineRule="auto"/>
      </w:pPr>
      <w:r>
        <w:separator/>
      </w:r>
    </w:p>
  </w:footnote>
  <w:footnote w:type="continuationSeparator" w:id="0">
    <w:p w:rsidR="00317C5B" w:rsidRDefault="00317C5B" w14:paraId="09607C4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FEBA2E4" w:rsidTr="3FEBA2E4" w14:paraId="6E3A56F6" w14:textId="77777777">
      <w:trPr>
        <w:trHeight w:val="300"/>
      </w:trPr>
      <w:tc>
        <w:tcPr>
          <w:tcW w:w="3005" w:type="dxa"/>
        </w:tcPr>
        <w:p w:rsidR="3FEBA2E4" w:rsidP="3FEBA2E4" w:rsidRDefault="3FEBA2E4" w14:paraId="375285AD" w14:textId="593945E8">
          <w:pPr>
            <w:ind w:left="-115"/>
          </w:pPr>
          <w:r>
            <w:rPr>
              <w:noProof/>
            </w:rPr>
            <w:drawing>
              <wp:inline distT="0" distB="0" distL="0" distR="0" wp14:anchorId="365689BD" wp14:editId="2454C86A">
                <wp:extent cx="1771650" cy="885825"/>
                <wp:effectExtent l="0" t="0" r="0" b="0"/>
                <wp:docPr id="17545247" name="Afbeelding 1754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885825"/>
                        </a:xfrm>
                        <a:prstGeom prst="rect">
                          <a:avLst/>
                        </a:prstGeom>
                      </pic:spPr>
                    </pic:pic>
                  </a:graphicData>
                </a:graphic>
              </wp:inline>
            </w:drawing>
          </w:r>
        </w:p>
      </w:tc>
      <w:tc>
        <w:tcPr>
          <w:tcW w:w="3005" w:type="dxa"/>
        </w:tcPr>
        <w:p w:rsidR="3FEBA2E4" w:rsidP="3FEBA2E4" w:rsidRDefault="3FEBA2E4" w14:paraId="63A40B71" w14:textId="4A40BB7A">
          <w:pPr>
            <w:pStyle w:val="Header"/>
            <w:jc w:val="center"/>
          </w:pPr>
        </w:p>
      </w:tc>
      <w:tc>
        <w:tcPr>
          <w:tcW w:w="3005" w:type="dxa"/>
        </w:tcPr>
        <w:p w:rsidR="3FEBA2E4" w:rsidP="3FEBA2E4" w:rsidRDefault="3FEBA2E4" w14:paraId="3B9944BD" w14:textId="28E3C27A">
          <w:pPr>
            <w:pStyle w:val="Header"/>
            <w:ind w:right="-115"/>
            <w:jc w:val="right"/>
          </w:pPr>
        </w:p>
      </w:tc>
    </w:tr>
  </w:tbl>
  <w:p w:rsidR="3FEBA2E4" w:rsidP="3FEBA2E4" w:rsidRDefault="3FEBA2E4" w14:paraId="65DB56E6" w14:textId="7B03A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8">
    <w:nsid w:val="6b5e903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7">
    <w:nsid w:val="4fa5283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Calibri" w:hAnsi="Calibri"/>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6">
    <w:nsid w:val="73418e9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281ec4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f0edc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2b0905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831b1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FCB87B"/>
    <w:multiLevelType w:val="hybridMultilevel"/>
    <w:tmpl w:val="FFFFFFFF"/>
    <w:lvl w:ilvl="0" w:tplc="F260E17C">
      <w:start w:val="1"/>
      <w:numFmt w:val="bullet"/>
      <w:lvlText w:val="-"/>
      <w:lvlJc w:val="left"/>
      <w:pPr>
        <w:ind w:left="720" w:hanging="360"/>
      </w:pPr>
      <w:rPr>
        <w:rFonts w:hint="default" w:ascii="Aptos" w:hAnsi="Aptos"/>
      </w:rPr>
    </w:lvl>
    <w:lvl w:ilvl="1" w:tplc="03704D5A">
      <w:start w:val="1"/>
      <w:numFmt w:val="bullet"/>
      <w:lvlText w:val="o"/>
      <w:lvlJc w:val="left"/>
      <w:pPr>
        <w:ind w:left="1440" w:hanging="360"/>
      </w:pPr>
      <w:rPr>
        <w:rFonts w:hint="default" w:ascii="Courier New" w:hAnsi="Courier New"/>
      </w:rPr>
    </w:lvl>
    <w:lvl w:ilvl="2" w:tplc="066823C2">
      <w:start w:val="1"/>
      <w:numFmt w:val="bullet"/>
      <w:lvlText w:val=""/>
      <w:lvlJc w:val="left"/>
      <w:pPr>
        <w:ind w:left="2160" w:hanging="360"/>
      </w:pPr>
      <w:rPr>
        <w:rFonts w:hint="default" w:ascii="Wingdings" w:hAnsi="Wingdings"/>
      </w:rPr>
    </w:lvl>
    <w:lvl w:ilvl="3" w:tplc="292863DC">
      <w:start w:val="1"/>
      <w:numFmt w:val="bullet"/>
      <w:lvlText w:val=""/>
      <w:lvlJc w:val="left"/>
      <w:pPr>
        <w:ind w:left="2880" w:hanging="360"/>
      </w:pPr>
      <w:rPr>
        <w:rFonts w:hint="default" w:ascii="Symbol" w:hAnsi="Symbol"/>
      </w:rPr>
    </w:lvl>
    <w:lvl w:ilvl="4" w:tplc="747C46E4">
      <w:start w:val="1"/>
      <w:numFmt w:val="bullet"/>
      <w:lvlText w:val="o"/>
      <w:lvlJc w:val="left"/>
      <w:pPr>
        <w:ind w:left="3600" w:hanging="360"/>
      </w:pPr>
      <w:rPr>
        <w:rFonts w:hint="default" w:ascii="Courier New" w:hAnsi="Courier New"/>
      </w:rPr>
    </w:lvl>
    <w:lvl w:ilvl="5" w:tplc="285A7054">
      <w:start w:val="1"/>
      <w:numFmt w:val="bullet"/>
      <w:lvlText w:val=""/>
      <w:lvlJc w:val="left"/>
      <w:pPr>
        <w:ind w:left="4320" w:hanging="360"/>
      </w:pPr>
      <w:rPr>
        <w:rFonts w:hint="default" w:ascii="Wingdings" w:hAnsi="Wingdings"/>
      </w:rPr>
    </w:lvl>
    <w:lvl w:ilvl="6" w:tplc="CC7C70F2">
      <w:start w:val="1"/>
      <w:numFmt w:val="bullet"/>
      <w:lvlText w:val=""/>
      <w:lvlJc w:val="left"/>
      <w:pPr>
        <w:ind w:left="5040" w:hanging="360"/>
      </w:pPr>
      <w:rPr>
        <w:rFonts w:hint="default" w:ascii="Symbol" w:hAnsi="Symbol"/>
      </w:rPr>
    </w:lvl>
    <w:lvl w:ilvl="7" w:tplc="6674117A">
      <w:start w:val="1"/>
      <w:numFmt w:val="bullet"/>
      <w:lvlText w:val="o"/>
      <w:lvlJc w:val="left"/>
      <w:pPr>
        <w:ind w:left="5760" w:hanging="360"/>
      </w:pPr>
      <w:rPr>
        <w:rFonts w:hint="default" w:ascii="Courier New" w:hAnsi="Courier New"/>
      </w:rPr>
    </w:lvl>
    <w:lvl w:ilvl="8" w:tplc="E6EECF68">
      <w:start w:val="1"/>
      <w:numFmt w:val="bullet"/>
      <w:lvlText w:val=""/>
      <w:lvlJc w:val="left"/>
      <w:pPr>
        <w:ind w:left="6480" w:hanging="360"/>
      </w:pPr>
      <w:rPr>
        <w:rFonts w:hint="default" w:ascii="Wingdings" w:hAnsi="Wingdings"/>
      </w:rPr>
    </w:lvl>
  </w:abstractNum>
  <w:abstractNum w:abstractNumId="1" w15:restartNumberingAfterBreak="0">
    <w:nsid w:val="06B984DB"/>
    <w:multiLevelType w:val="hybridMultilevel"/>
    <w:tmpl w:val="FFFFFFFF"/>
    <w:lvl w:ilvl="0" w:tplc="86BC7124">
      <w:start w:val="1"/>
      <w:numFmt w:val="bullet"/>
      <w:lvlText w:val=""/>
      <w:lvlJc w:val="left"/>
      <w:pPr>
        <w:ind w:left="720" w:hanging="360"/>
      </w:pPr>
      <w:rPr>
        <w:rFonts w:hint="default" w:ascii="Symbol" w:hAnsi="Symbol"/>
      </w:rPr>
    </w:lvl>
    <w:lvl w:ilvl="1" w:tplc="DF345A4C">
      <w:start w:val="1"/>
      <w:numFmt w:val="bullet"/>
      <w:lvlText w:val="o"/>
      <w:lvlJc w:val="left"/>
      <w:pPr>
        <w:ind w:left="1440" w:hanging="360"/>
      </w:pPr>
      <w:rPr>
        <w:rFonts w:hint="default" w:ascii="Courier New" w:hAnsi="Courier New"/>
      </w:rPr>
    </w:lvl>
    <w:lvl w:ilvl="2" w:tplc="8DCADF2A">
      <w:start w:val="1"/>
      <w:numFmt w:val="bullet"/>
      <w:lvlText w:val=""/>
      <w:lvlJc w:val="left"/>
      <w:pPr>
        <w:ind w:left="2160" w:hanging="360"/>
      </w:pPr>
      <w:rPr>
        <w:rFonts w:hint="default" w:ascii="Wingdings" w:hAnsi="Wingdings"/>
      </w:rPr>
    </w:lvl>
    <w:lvl w:ilvl="3" w:tplc="DF36A3B2">
      <w:start w:val="1"/>
      <w:numFmt w:val="bullet"/>
      <w:lvlText w:val=""/>
      <w:lvlJc w:val="left"/>
      <w:pPr>
        <w:ind w:left="2880" w:hanging="360"/>
      </w:pPr>
      <w:rPr>
        <w:rFonts w:hint="default" w:ascii="Symbol" w:hAnsi="Symbol"/>
      </w:rPr>
    </w:lvl>
    <w:lvl w:ilvl="4" w:tplc="5E94B1AC">
      <w:start w:val="1"/>
      <w:numFmt w:val="bullet"/>
      <w:lvlText w:val="o"/>
      <w:lvlJc w:val="left"/>
      <w:pPr>
        <w:ind w:left="3600" w:hanging="360"/>
      </w:pPr>
      <w:rPr>
        <w:rFonts w:hint="default" w:ascii="Courier New" w:hAnsi="Courier New"/>
      </w:rPr>
    </w:lvl>
    <w:lvl w:ilvl="5" w:tplc="8EAC04B4">
      <w:start w:val="1"/>
      <w:numFmt w:val="bullet"/>
      <w:lvlText w:val=""/>
      <w:lvlJc w:val="left"/>
      <w:pPr>
        <w:ind w:left="4320" w:hanging="360"/>
      </w:pPr>
      <w:rPr>
        <w:rFonts w:hint="default" w:ascii="Wingdings" w:hAnsi="Wingdings"/>
      </w:rPr>
    </w:lvl>
    <w:lvl w:ilvl="6" w:tplc="CF267286">
      <w:start w:val="1"/>
      <w:numFmt w:val="bullet"/>
      <w:lvlText w:val=""/>
      <w:lvlJc w:val="left"/>
      <w:pPr>
        <w:ind w:left="5040" w:hanging="360"/>
      </w:pPr>
      <w:rPr>
        <w:rFonts w:hint="default" w:ascii="Symbol" w:hAnsi="Symbol"/>
      </w:rPr>
    </w:lvl>
    <w:lvl w:ilvl="7" w:tplc="03CC19BA">
      <w:start w:val="1"/>
      <w:numFmt w:val="bullet"/>
      <w:lvlText w:val="o"/>
      <w:lvlJc w:val="left"/>
      <w:pPr>
        <w:ind w:left="5760" w:hanging="360"/>
      </w:pPr>
      <w:rPr>
        <w:rFonts w:hint="default" w:ascii="Courier New" w:hAnsi="Courier New"/>
      </w:rPr>
    </w:lvl>
    <w:lvl w:ilvl="8" w:tplc="3A645BC6">
      <w:start w:val="1"/>
      <w:numFmt w:val="bullet"/>
      <w:lvlText w:val=""/>
      <w:lvlJc w:val="left"/>
      <w:pPr>
        <w:ind w:left="6480" w:hanging="360"/>
      </w:pPr>
      <w:rPr>
        <w:rFonts w:hint="default" w:ascii="Wingdings" w:hAnsi="Wingdings"/>
      </w:rPr>
    </w:lvl>
  </w:abstractNum>
  <w:abstractNum w:abstractNumId="2" w15:restartNumberingAfterBreak="0">
    <w:nsid w:val="0B5E2B0D"/>
    <w:multiLevelType w:val="hybridMultilevel"/>
    <w:tmpl w:val="FFFFFFFF"/>
    <w:lvl w:ilvl="0" w:tplc="E460C708">
      <w:start w:val="1"/>
      <w:numFmt w:val="bullet"/>
      <w:lvlText w:val="-"/>
      <w:lvlJc w:val="left"/>
      <w:pPr>
        <w:ind w:left="720" w:hanging="360"/>
      </w:pPr>
      <w:rPr>
        <w:rFonts w:hint="default" w:ascii="Calibri" w:hAnsi="Calibri"/>
      </w:rPr>
    </w:lvl>
    <w:lvl w:ilvl="1" w:tplc="32B226E4">
      <w:start w:val="1"/>
      <w:numFmt w:val="bullet"/>
      <w:lvlText w:val="o"/>
      <w:lvlJc w:val="left"/>
      <w:pPr>
        <w:ind w:left="1440" w:hanging="360"/>
      </w:pPr>
      <w:rPr>
        <w:rFonts w:hint="default" w:ascii="Courier New" w:hAnsi="Courier New"/>
      </w:rPr>
    </w:lvl>
    <w:lvl w:ilvl="2" w:tplc="44CCCA44">
      <w:start w:val="1"/>
      <w:numFmt w:val="bullet"/>
      <w:lvlText w:val=""/>
      <w:lvlJc w:val="left"/>
      <w:pPr>
        <w:ind w:left="2160" w:hanging="360"/>
      </w:pPr>
      <w:rPr>
        <w:rFonts w:hint="default" w:ascii="Wingdings" w:hAnsi="Wingdings"/>
      </w:rPr>
    </w:lvl>
    <w:lvl w:ilvl="3" w:tplc="3F68F3F8">
      <w:start w:val="1"/>
      <w:numFmt w:val="bullet"/>
      <w:lvlText w:val=""/>
      <w:lvlJc w:val="left"/>
      <w:pPr>
        <w:ind w:left="2880" w:hanging="360"/>
      </w:pPr>
      <w:rPr>
        <w:rFonts w:hint="default" w:ascii="Symbol" w:hAnsi="Symbol"/>
      </w:rPr>
    </w:lvl>
    <w:lvl w:ilvl="4" w:tplc="0514382E">
      <w:start w:val="1"/>
      <w:numFmt w:val="bullet"/>
      <w:lvlText w:val="o"/>
      <w:lvlJc w:val="left"/>
      <w:pPr>
        <w:ind w:left="3600" w:hanging="360"/>
      </w:pPr>
      <w:rPr>
        <w:rFonts w:hint="default" w:ascii="Courier New" w:hAnsi="Courier New"/>
      </w:rPr>
    </w:lvl>
    <w:lvl w:ilvl="5" w:tplc="95DC7F38">
      <w:start w:val="1"/>
      <w:numFmt w:val="bullet"/>
      <w:lvlText w:val=""/>
      <w:lvlJc w:val="left"/>
      <w:pPr>
        <w:ind w:left="4320" w:hanging="360"/>
      </w:pPr>
      <w:rPr>
        <w:rFonts w:hint="default" w:ascii="Wingdings" w:hAnsi="Wingdings"/>
      </w:rPr>
    </w:lvl>
    <w:lvl w:ilvl="6" w:tplc="17DA8C00">
      <w:start w:val="1"/>
      <w:numFmt w:val="bullet"/>
      <w:lvlText w:val=""/>
      <w:lvlJc w:val="left"/>
      <w:pPr>
        <w:ind w:left="5040" w:hanging="360"/>
      </w:pPr>
      <w:rPr>
        <w:rFonts w:hint="default" w:ascii="Symbol" w:hAnsi="Symbol"/>
      </w:rPr>
    </w:lvl>
    <w:lvl w:ilvl="7" w:tplc="53787864">
      <w:start w:val="1"/>
      <w:numFmt w:val="bullet"/>
      <w:lvlText w:val="o"/>
      <w:lvlJc w:val="left"/>
      <w:pPr>
        <w:ind w:left="5760" w:hanging="360"/>
      </w:pPr>
      <w:rPr>
        <w:rFonts w:hint="default" w:ascii="Courier New" w:hAnsi="Courier New"/>
      </w:rPr>
    </w:lvl>
    <w:lvl w:ilvl="8" w:tplc="F08EFBB6">
      <w:start w:val="1"/>
      <w:numFmt w:val="bullet"/>
      <w:lvlText w:val=""/>
      <w:lvlJc w:val="left"/>
      <w:pPr>
        <w:ind w:left="6480" w:hanging="360"/>
      </w:pPr>
      <w:rPr>
        <w:rFonts w:hint="default" w:ascii="Wingdings" w:hAnsi="Wingdings"/>
      </w:rPr>
    </w:lvl>
  </w:abstractNum>
  <w:abstractNum w:abstractNumId="3" w15:restartNumberingAfterBreak="0">
    <w:nsid w:val="0BC5FCA1"/>
    <w:multiLevelType w:val="hybridMultilevel"/>
    <w:tmpl w:val="FFFFFFFF"/>
    <w:lvl w:ilvl="0" w:tplc="9F82A8CC">
      <w:start w:val="1"/>
      <w:numFmt w:val="bullet"/>
      <w:lvlText w:val="-"/>
      <w:lvlJc w:val="left"/>
      <w:pPr>
        <w:ind w:left="720" w:hanging="360"/>
      </w:pPr>
      <w:rPr>
        <w:rFonts w:hint="default" w:ascii="Aptos" w:hAnsi="Aptos"/>
      </w:rPr>
    </w:lvl>
    <w:lvl w:ilvl="1" w:tplc="4E56CE8C">
      <w:start w:val="1"/>
      <w:numFmt w:val="bullet"/>
      <w:lvlText w:val="o"/>
      <w:lvlJc w:val="left"/>
      <w:pPr>
        <w:ind w:left="1440" w:hanging="360"/>
      </w:pPr>
      <w:rPr>
        <w:rFonts w:hint="default" w:ascii="Courier New" w:hAnsi="Courier New"/>
      </w:rPr>
    </w:lvl>
    <w:lvl w:ilvl="2" w:tplc="4A4CD190">
      <w:start w:val="1"/>
      <w:numFmt w:val="bullet"/>
      <w:lvlText w:val=""/>
      <w:lvlJc w:val="left"/>
      <w:pPr>
        <w:ind w:left="2160" w:hanging="360"/>
      </w:pPr>
      <w:rPr>
        <w:rFonts w:hint="default" w:ascii="Wingdings" w:hAnsi="Wingdings"/>
      </w:rPr>
    </w:lvl>
    <w:lvl w:ilvl="3" w:tplc="0084380A">
      <w:start w:val="1"/>
      <w:numFmt w:val="bullet"/>
      <w:lvlText w:val=""/>
      <w:lvlJc w:val="left"/>
      <w:pPr>
        <w:ind w:left="2880" w:hanging="360"/>
      </w:pPr>
      <w:rPr>
        <w:rFonts w:hint="default" w:ascii="Symbol" w:hAnsi="Symbol"/>
      </w:rPr>
    </w:lvl>
    <w:lvl w:ilvl="4" w:tplc="37900572">
      <w:start w:val="1"/>
      <w:numFmt w:val="bullet"/>
      <w:lvlText w:val="o"/>
      <w:lvlJc w:val="left"/>
      <w:pPr>
        <w:ind w:left="3600" w:hanging="360"/>
      </w:pPr>
      <w:rPr>
        <w:rFonts w:hint="default" w:ascii="Courier New" w:hAnsi="Courier New"/>
      </w:rPr>
    </w:lvl>
    <w:lvl w:ilvl="5" w:tplc="3942189E">
      <w:start w:val="1"/>
      <w:numFmt w:val="bullet"/>
      <w:lvlText w:val=""/>
      <w:lvlJc w:val="left"/>
      <w:pPr>
        <w:ind w:left="4320" w:hanging="360"/>
      </w:pPr>
      <w:rPr>
        <w:rFonts w:hint="default" w:ascii="Wingdings" w:hAnsi="Wingdings"/>
      </w:rPr>
    </w:lvl>
    <w:lvl w:ilvl="6" w:tplc="E04A156C">
      <w:start w:val="1"/>
      <w:numFmt w:val="bullet"/>
      <w:lvlText w:val=""/>
      <w:lvlJc w:val="left"/>
      <w:pPr>
        <w:ind w:left="5040" w:hanging="360"/>
      </w:pPr>
      <w:rPr>
        <w:rFonts w:hint="default" w:ascii="Symbol" w:hAnsi="Symbol"/>
      </w:rPr>
    </w:lvl>
    <w:lvl w:ilvl="7" w:tplc="0FE87A34">
      <w:start w:val="1"/>
      <w:numFmt w:val="bullet"/>
      <w:lvlText w:val="o"/>
      <w:lvlJc w:val="left"/>
      <w:pPr>
        <w:ind w:left="5760" w:hanging="360"/>
      </w:pPr>
      <w:rPr>
        <w:rFonts w:hint="default" w:ascii="Courier New" w:hAnsi="Courier New"/>
      </w:rPr>
    </w:lvl>
    <w:lvl w:ilvl="8" w:tplc="9E2EDBF4">
      <w:start w:val="1"/>
      <w:numFmt w:val="bullet"/>
      <w:lvlText w:val=""/>
      <w:lvlJc w:val="left"/>
      <w:pPr>
        <w:ind w:left="6480" w:hanging="360"/>
      </w:pPr>
      <w:rPr>
        <w:rFonts w:hint="default" w:ascii="Wingdings" w:hAnsi="Wingdings"/>
      </w:rPr>
    </w:lvl>
  </w:abstractNum>
  <w:abstractNum w:abstractNumId="4" w15:restartNumberingAfterBreak="0">
    <w:nsid w:val="0C3016EC"/>
    <w:multiLevelType w:val="hybridMultilevel"/>
    <w:tmpl w:val="FFFFFFFF"/>
    <w:lvl w:ilvl="0" w:tplc="D902BDBC">
      <w:start w:val="1"/>
      <w:numFmt w:val="bullet"/>
      <w:lvlText w:val=""/>
      <w:lvlJc w:val="left"/>
      <w:pPr>
        <w:ind w:left="720" w:hanging="360"/>
      </w:pPr>
      <w:rPr>
        <w:rFonts w:hint="default" w:ascii="Symbol" w:hAnsi="Symbol"/>
      </w:rPr>
    </w:lvl>
    <w:lvl w:ilvl="1" w:tplc="564871BA">
      <w:start w:val="1"/>
      <w:numFmt w:val="bullet"/>
      <w:lvlText w:val="o"/>
      <w:lvlJc w:val="left"/>
      <w:pPr>
        <w:ind w:left="1440" w:hanging="360"/>
      </w:pPr>
      <w:rPr>
        <w:rFonts w:hint="default" w:ascii="Courier New" w:hAnsi="Courier New"/>
      </w:rPr>
    </w:lvl>
    <w:lvl w:ilvl="2" w:tplc="85A0B372">
      <w:start w:val="1"/>
      <w:numFmt w:val="bullet"/>
      <w:lvlText w:val=""/>
      <w:lvlJc w:val="left"/>
      <w:pPr>
        <w:ind w:left="2160" w:hanging="360"/>
      </w:pPr>
      <w:rPr>
        <w:rFonts w:hint="default" w:ascii="Wingdings" w:hAnsi="Wingdings"/>
      </w:rPr>
    </w:lvl>
    <w:lvl w:ilvl="3" w:tplc="B46E8FD4">
      <w:start w:val="1"/>
      <w:numFmt w:val="bullet"/>
      <w:lvlText w:val=""/>
      <w:lvlJc w:val="left"/>
      <w:pPr>
        <w:ind w:left="2880" w:hanging="360"/>
      </w:pPr>
      <w:rPr>
        <w:rFonts w:hint="default" w:ascii="Symbol" w:hAnsi="Symbol"/>
      </w:rPr>
    </w:lvl>
    <w:lvl w:ilvl="4" w:tplc="38DCE192">
      <w:start w:val="1"/>
      <w:numFmt w:val="bullet"/>
      <w:lvlText w:val="o"/>
      <w:lvlJc w:val="left"/>
      <w:pPr>
        <w:ind w:left="3600" w:hanging="360"/>
      </w:pPr>
      <w:rPr>
        <w:rFonts w:hint="default" w:ascii="Courier New" w:hAnsi="Courier New"/>
      </w:rPr>
    </w:lvl>
    <w:lvl w:ilvl="5" w:tplc="570843B4">
      <w:start w:val="1"/>
      <w:numFmt w:val="bullet"/>
      <w:lvlText w:val=""/>
      <w:lvlJc w:val="left"/>
      <w:pPr>
        <w:ind w:left="4320" w:hanging="360"/>
      </w:pPr>
      <w:rPr>
        <w:rFonts w:hint="default" w:ascii="Wingdings" w:hAnsi="Wingdings"/>
      </w:rPr>
    </w:lvl>
    <w:lvl w:ilvl="6" w:tplc="A1B4F632">
      <w:start w:val="1"/>
      <w:numFmt w:val="bullet"/>
      <w:lvlText w:val=""/>
      <w:lvlJc w:val="left"/>
      <w:pPr>
        <w:ind w:left="5040" w:hanging="360"/>
      </w:pPr>
      <w:rPr>
        <w:rFonts w:hint="default" w:ascii="Symbol" w:hAnsi="Symbol"/>
      </w:rPr>
    </w:lvl>
    <w:lvl w:ilvl="7" w:tplc="A6F21312">
      <w:start w:val="1"/>
      <w:numFmt w:val="bullet"/>
      <w:lvlText w:val="o"/>
      <w:lvlJc w:val="left"/>
      <w:pPr>
        <w:ind w:left="5760" w:hanging="360"/>
      </w:pPr>
      <w:rPr>
        <w:rFonts w:hint="default" w:ascii="Courier New" w:hAnsi="Courier New"/>
      </w:rPr>
    </w:lvl>
    <w:lvl w:ilvl="8" w:tplc="1358962A">
      <w:start w:val="1"/>
      <w:numFmt w:val="bullet"/>
      <w:lvlText w:val=""/>
      <w:lvlJc w:val="left"/>
      <w:pPr>
        <w:ind w:left="6480" w:hanging="360"/>
      </w:pPr>
      <w:rPr>
        <w:rFonts w:hint="default" w:ascii="Wingdings" w:hAnsi="Wingdings"/>
      </w:rPr>
    </w:lvl>
  </w:abstractNum>
  <w:abstractNum w:abstractNumId="5" w15:restartNumberingAfterBreak="0">
    <w:nsid w:val="0E13811C"/>
    <w:multiLevelType w:val="hybridMultilevel"/>
    <w:tmpl w:val="FFFFFFFF"/>
    <w:lvl w:ilvl="0" w:tplc="85323FE4">
      <w:start w:val="1"/>
      <w:numFmt w:val="bullet"/>
      <w:lvlText w:val=""/>
      <w:lvlJc w:val="left"/>
      <w:pPr>
        <w:ind w:left="720" w:hanging="360"/>
      </w:pPr>
      <w:rPr>
        <w:rFonts w:hint="default" w:ascii="Symbol" w:hAnsi="Symbol"/>
      </w:rPr>
    </w:lvl>
    <w:lvl w:ilvl="1" w:tplc="94725712">
      <w:start w:val="1"/>
      <w:numFmt w:val="bullet"/>
      <w:lvlText w:val="o"/>
      <w:lvlJc w:val="left"/>
      <w:pPr>
        <w:ind w:left="1440" w:hanging="360"/>
      </w:pPr>
      <w:rPr>
        <w:rFonts w:hint="default" w:ascii="Courier New" w:hAnsi="Courier New"/>
      </w:rPr>
    </w:lvl>
    <w:lvl w:ilvl="2" w:tplc="AB903BC8">
      <w:start w:val="1"/>
      <w:numFmt w:val="bullet"/>
      <w:lvlText w:val=""/>
      <w:lvlJc w:val="left"/>
      <w:pPr>
        <w:ind w:left="2160" w:hanging="360"/>
      </w:pPr>
      <w:rPr>
        <w:rFonts w:hint="default" w:ascii="Wingdings" w:hAnsi="Wingdings"/>
      </w:rPr>
    </w:lvl>
    <w:lvl w:ilvl="3" w:tplc="B4AE1AE8">
      <w:start w:val="1"/>
      <w:numFmt w:val="bullet"/>
      <w:lvlText w:val=""/>
      <w:lvlJc w:val="left"/>
      <w:pPr>
        <w:ind w:left="2880" w:hanging="360"/>
      </w:pPr>
      <w:rPr>
        <w:rFonts w:hint="default" w:ascii="Symbol" w:hAnsi="Symbol"/>
      </w:rPr>
    </w:lvl>
    <w:lvl w:ilvl="4" w:tplc="7BE46FF2">
      <w:start w:val="1"/>
      <w:numFmt w:val="bullet"/>
      <w:lvlText w:val="o"/>
      <w:lvlJc w:val="left"/>
      <w:pPr>
        <w:ind w:left="3600" w:hanging="360"/>
      </w:pPr>
      <w:rPr>
        <w:rFonts w:hint="default" w:ascii="Courier New" w:hAnsi="Courier New"/>
      </w:rPr>
    </w:lvl>
    <w:lvl w:ilvl="5" w:tplc="2B282152">
      <w:start w:val="1"/>
      <w:numFmt w:val="bullet"/>
      <w:lvlText w:val=""/>
      <w:lvlJc w:val="left"/>
      <w:pPr>
        <w:ind w:left="4320" w:hanging="360"/>
      </w:pPr>
      <w:rPr>
        <w:rFonts w:hint="default" w:ascii="Wingdings" w:hAnsi="Wingdings"/>
      </w:rPr>
    </w:lvl>
    <w:lvl w:ilvl="6" w:tplc="8FD085BE">
      <w:start w:val="1"/>
      <w:numFmt w:val="bullet"/>
      <w:lvlText w:val=""/>
      <w:lvlJc w:val="left"/>
      <w:pPr>
        <w:ind w:left="5040" w:hanging="360"/>
      </w:pPr>
      <w:rPr>
        <w:rFonts w:hint="default" w:ascii="Symbol" w:hAnsi="Symbol"/>
      </w:rPr>
    </w:lvl>
    <w:lvl w:ilvl="7" w:tplc="2842C900">
      <w:start w:val="1"/>
      <w:numFmt w:val="bullet"/>
      <w:lvlText w:val="o"/>
      <w:lvlJc w:val="left"/>
      <w:pPr>
        <w:ind w:left="5760" w:hanging="360"/>
      </w:pPr>
      <w:rPr>
        <w:rFonts w:hint="default" w:ascii="Courier New" w:hAnsi="Courier New"/>
      </w:rPr>
    </w:lvl>
    <w:lvl w:ilvl="8" w:tplc="A85C7A50">
      <w:start w:val="1"/>
      <w:numFmt w:val="bullet"/>
      <w:lvlText w:val=""/>
      <w:lvlJc w:val="left"/>
      <w:pPr>
        <w:ind w:left="6480" w:hanging="360"/>
      </w:pPr>
      <w:rPr>
        <w:rFonts w:hint="default" w:ascii="Wingdings" w:hAnsi="Wingdings"/>
      </w:rPr>
    </w:lvl>
  </w:abstractNum>
  <w:abstractNum w:abstractNumId="6" w15:restartNumberingAfterBreak="0">
    <w:nsid w:val="0F70F3CC"/>
    <w:multiLevelType w:val="hybridMultilevel"/>
    <w:tmpl w:val="FFFFFFFF"/>
    <w:lvl w:ilvl="0" w:tplc="CE6E0D0E">
      <w:start w:val="1"/>
      <w:numFmt w:val="bullet"/>
      <w:lvlText w:val=""/>
      <w:lvlJc w:val="left"/>
      <w:pPr>
        <w:ind w:left="720" w:hanging="360"/>
      </w:pPr>
      <w:rPr>
        <w:rFonts w:hint="default" w:ascii="Symbol" w:hAnsi="Symbol"/>
      </w:rPr>
    </w:lvl>
    <w:lvl w:ilvl="1" w:tplc="40FA10C0">
      <w:start w:val="1"/>
      <w:numFmt w:val="bullet"/>
      <w:lvlText w:val="o"/>
      <w:lvlJc w:val="left"/>
      <w:pPr>
        <w:ind w:left="1440" w:hanging="360"/>
      </w:pPr>
      <w:rPr>
        <w:rFonts w:hint="default" w:ascii="Courier New" w:hAnsi="Courier New"/>
      </w:rPr>
    </w:lvl>
    <w:lvl w:ilvl="2" w:tplc="1294F618">
      <w:start w:val="1"/>
      <w:numFmt w:val="bullet"/>
      <w:lvlText w:val=""/>
      <w:lvlJc w:val="left"/>
      <w:pPr>
        <w:ind w:left="2160" w:hanging="360"/>
      </w:pPr>
      <w:rPr>
        <w:rFonts w:hint="default" w:ascii="Wingdings" w:hAnsi="Wingdings"/>
      </w:rPr>
    </w:lvl>
    <w:lvl w:ilvl="3" w:tplc="8284A834">
      <w:start w:val="1"/>
      <w:numFmt w:val="bullet"/>
      <w:lvlText w:val=""/>
      <w:lvlJc w:val="left"/>
      <w:pPr>
        <w:ind w:left="2880" w:hanging="360"/>
      </w:pPr>
      <w:rPr>
        <w:rFonts w:hint="default" w:ascii="Symbol" w:hAnsi="Symbol"/>
      </w:rPr>
    </w:lvl>
    <w:lvl w:ilvl="4" w:tplc="7DC6B086">
      <w:start w:val="1"/>
      <w:numFmt w:val="bullet"/>
      <w:lvlText w:val="o"/>
      <w:lvlJc w:val="left"/>
      <w:pPr>
        <w:ind w:left="3600" w:hanging="360"/>
      </w:pPr>
      <w:rPr>
        <w:rFonts w:hint="default" w:ascii="Courier New" w:hAnsi="Courier New"/>
      </w:rPr>
    </w:lvl>
    <w:lvl w:ilvl="5" w:tplc="765E599A">
      <w:start w:val="1"/>
      <w:numFmt w:val="bullet"/>
      <w:lvlText w:val=""/>
      <w:lvlJc w:val="left"/>
      <w:pPr>
        <w:ind w:left="4320" w:hanging="360"/>
      </w:pPr>
      <w:rPr>
        <w:rFonts w:hint="default" w:ascii="Wingdings" w:hAnsi="Wingdings"/>
      </w:rPr>
    </w:lvl>
    <w:lvl w:ilvl="6" w:tplc="D910E7D2">
      <w:start w:val="1"/>
      <w:numFmt w:val="bullet"/>
      <w:lvlText w:val=""/>
      <w:lvlJc w:val="left"/>
      <w:pPr>
        <w:ind w:left="5040" w:hanging="360"/>
      </w:pPr>
      <w:rPr>
        <w:rFonts w:hint="default" w:ascii="Symbol" w:hAnsi="Symbol"/>
      </w:rPr>
    </w:lvl>
    <w:lvl w:ilvl="7" w:tplc="25245E50">
      <w:start w:val="1"/>
      <w:numFmt w:val="bullet"/>
      <w:lvlText w:val="o"/>
      <w:lvlJc w:val="left"/>
      <w:pPr>
        <w:ind w:left="5760" w:hanging="360"/>
      </w:pPr>
      <w:rPr>
        <w:rFonts w:hint="default" w:ascii="Courier New" w:hAnsi="Courier New"/>
      </w:rPr>
    </w:lvl>
    <w:lvl w:ilvl="8" w:tplc="9F12F0CA">
      <w:start w:val="1"/>
      <w:numFmt w:val="bullet"/>
      <w:lvlText w:val=""/>
      <w:lvlJc w:val="left"/>
      <w:pPr>
        <w:ind w:left="6480" w:hanging="360"/>
      </w:pPr>
      <w:rPr>
        <w:rFonts w:hint="default" w:ascii="Wingdings" w:hAnsi="Wingdings"/>
      </w:rPr>
    </w:lvl>
  </w:abstractNum>
  <w:abstractNum w:abstractNumId="7" w15:restartNumberingAfterBreak="0">
    <w:nsid w:val="10A83377"/>
    <w:multiLevelType w:val="multilevel"/>
    <w:tmpl w:val="269EC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1005C9D"/>
    <w:multiLevelType w:val="hybridMultilevel"/>
    <w:tmpl w:val="FFFFFFFF"/>
    <w:lvl w:ilvl="0" w:tplc="DD7A3E00">
      <w:start w:val="1"/>
      <w:numFmt w:val="bullet"/>
      <w:lvlText w:val="-"/>
      <w:lvlJc w:val="left"/>
      <w:pPr>
        <w:ind w:left="720" w:hanging="360"/>
      </w:pPr>
      <w:rPr>
        <w:rFonts w:hint="default" w:ascii="Aptos" w:hAnsi="Aptos"/>
      </w:rPr>
    </w:lvl>
    <w:lvl w:ilvl="1" w:tplc="FC04D008">
      <w:start w:val="1"/>
      <w:numFmt w:val="bullet"/>
      <w:lvlText w:val="o"/>
      <w:lvlJc w:val="left"/>
      <w:pPr>
        <w:ind w:left="1440" w:hanging="360"/>
      </w:pPr>
      <w:rPr>
        <w:rFonts w:hint="default" w:ascii="Courier New" w:hAnsi="Courier New"/>
      </w:rPr>
    </w:lvl>
    <w:lvl w:ilvl="2" w:tplc="75AA5C96">
      <w:start w:val="1"/>
      <w:numFmt w:val="bullet"/>
      <w:lvlText w:val=""/>
      <w:lvlJc w:val="left"/>
      <w:pPr>
        <w:ind w:left="2160" w:hanging="360"/>
      </w:pPr>
      <w:rPr>
        <w:rFonts w:hint="default" w:ascii="Wingdings" w:hAnsi="Wingdings"/>
      </w:rPr>
    </w:lvl>
    <w:lvl w:ilvl="3" w:tplc="74A6A2D4">
      <w:start w:val="1"/>
      <w:numFmt w:val="bullet"/>
      <w:lvlText w:val=""/>
      <w:lvlJc w:val="left"/>
      <w:pPr>
        <w:ind w:left="2880" w:hanging="360"/>
      </w:pPr>
      <w:rPr>
        <w:rFonts w:hint="default" w:ascii="Symbol" w:hAnsi="Symbol"/>
      </w:rPr>
    </w:lvl>
    <w:lvl w:ilvl="4" w:tplc="14124CBA">
      <w:start w:val="1"/>
      <w:numFmt w:val="bullet"/>
      <w:lvlText w:val="o"/>
      <w:lvlJc w:val="left"/>
      <w:pPr>
        <w:ind w:left="3600" w:hanging="360"/>
      </w:pPr>
      <w:rPr>
        <w:rFonts w:hint="default" w:ascii="Courier New" w:hAnsi="Courier New"/>
      </w:rPr>
    </w:lvl>
    <w:lvl w:ilvl="5" w:tplc="F0A205D8">
      <w:start w:val="1"/>
      <w:numFmt w:val="bullet"/>
      <w:lvlText w:val=""/>
      <w:lvlJc w:val="left"/>
      <w:pPr>
        <w:ind w:left="4320" w:hanging="360"/>
      </w:pPr>
      <w:rPr>
        <w:rFonts w:hint="default" w:ascii="Wingdings" w:hAnsi="Wingdings"/>
      </w:rPr>
    </w:lvl>
    <w:lvl w:ilvl="6" w:tplc="9110799A">
      <w:start w:val="1"/>
      <w:numFmt w:val="bullet"/>
      <w:lvlText w:val=""/>
      <w:lvlJc w:val="left"/>
      <w:pPr>
        <w:ind w:left="5040" w:hanging="360"/>
      </w:pPr>
      <w:rPr>
        <w:rFonts w:hint="default" w:ascii="Symbol" w:hAnsi="Symbol"/>
      </w:rPr>
    </w:lvl>
    <w:lvl w:ilvl="7" w:tplc="AA922652">
      <w:start w:val="1"/>
      <w:numFmt w:val="bullet"/>
      <w:lvlText w:val="o"/>
      <w:lvlJc w:val="left"/>
      <w:pPr>
        <w:ind w:left="5760" w:hanging="360"/>
      </w:pPr>
      <w:rPr>
        <w:rFonts w:hint="default" w:ascii="Courier New" w:hAnsi="Courier New"/>
      </w:rPr>
    </w:lvl>
    <w:lvl w:ilvl="8" w:tplc="9140C648">
      <w:start w:val="1"/>
      <w:numFmt w:val="bullet"/>
      <w:lvlText w:val=""/>
      <w:lvlJc w:val="left"/>
      <w:pPr>
        <w:ind w:left="6480" w:hanging="360"/>
      </w:pPr>
      <w:rPr>
        <w:rFonts w:hint="default" w:ascii="Wingdings" w:hAnsi="Wingdings"/>
      </w:rPr>
    </w:lvl>
  </w:abstractNum>
  <w:abstractNum w:abstractNumId="9" w15:restartNumberingAfterBreak="0">
    <w:nsid w:val="181D47F4"/>
    <w:multiLevelType w:val="hybridMultilevel"/>
    <w:tmpl w:val="FFFFFFFF"/>
    <w:lvl w:ilvl="0" w:tplc="0A4EB2CE">
      <w:start w:val="1"/>
      <w:numFmt w:val="bullet"/>
      <w:lvlText w:val="-"/>
      <w:lvlJc w:val="left"/>
      <w:pPr>
        <w:ind w:left="720" w:hanging="360"/>
      </w:pPr>
      <w:rPr>
        <w:rFonts w:hint="default" w:ascii="Calibri" w:hAnsi="Calibri"/>
      </w:rPr>
    </w:lvl>
    <w:lvl w:ilvl="1" w:tplc="0A246E8A">
      <w:start w:val="1"/>
      <w:numFmt w:val="bullet"/>
      <w:lvlText w:val="o"/>
      <w:lvlJc w:val="left"/>
      <w:pPr>
        <w:ind w:left="1440" w:hanging="360"/>
      </w:pPr>
      <w:rPr>
        <w:rFonts w:hint="default" w:ascii="Courier New" w:hAnsi="Courier New"/>
      </w:rPr>
    </w:lvl>
    <w:lvl w:ilvl="2" w:tplc="06B0EC44">
      <w:start w:val="1"/>
      <w:numFmt w:val="bullet"/>
      <w:lvlText w:val=""/>
      <w:lvlJc w:val="left"/>
      <w:pPr>
        <w:ind w:left="2160" w:hanging="360"/>
      </w:pPr>
      <w:rPr>
        <w:rFonts w:hint="default" w:ascii="Wingdings" w:hAnsi="Wingdings"/>
      </w:rPr>
    </w:lvl>
    <w:lvl w:ilvl="3" w:tplc="7C869F40">
      <w:start w:val="1"/>
      <w:numFmt w:val="bullet"/>
      <w:lvlText w:val=""/>
      <w:lvlJc w:val="left"/>
      <w:pPr>
        <w:ind w:left="2880" w:hanging="360"/>
      </w:pPr>
      <w:rPr>
        <w:rFonts w:hint="default" w:ascii="Symbol" w:hAnsi="Symbol"/>
      </w:rPr>
    </w:lvl>
    <w:lvl w:ilvl="4" w:tplc="CC08CCF0">
      <w:start w:val="1"/>
      <w:numFmt w:val="bullet"/>
      <w:lvlText w:val="o"/>
      <w:lvlJc w:val="left"/>
      <w:pPr>
        <w:ind w:left="3600" w:hanging="360"/>
      </w:pPr>
      <w:rPr>
        <w:rFonts w:hint="default" w:ascii="Courier New" w:hAnsi="Courier New"/>
      </w:rPr>
    </w:lvl>
    <w:lvl w:ilvl="5" w:tplc="CEE24006">
      <w:start w:val="1"/>
      <w:numFmt w:val="bullet"/>
      <w:lvlText w:val=""/>
      <w:lvlJc w:val="left"/>
      <w:pPr>
        <w:ind w:left="4320" w:hanging="360"/>
      </w:pPr>
      <w:rPr>
        <w:rFonts w:hint="default" w:ascii="Wingdings" w:hAnsi="Wingdings"/>
      </w:rPr>
    </w:lvl>
    <w:lvl w:ilvl="6" w:tplc="85800C10">
      <w:start w:val="1"/>
      <w:numFmt w:val="bullet"/>
      <w:lvlText w:val=""/>
      <w:lvlJc w:val="left"/>
      <w:pPr>
        <w:ind w:left="5040" w:hanging="360"/>
      </w:pPr>
      <w:rPr>
        <w:rFonts w:hint="default" w:ascii="Symbol" w:hAnsi="Symbol"/>
      </w:rPr>
    </w:lvl>
    <w:lvl w:ilvl="7" w:tplc="19CAB7A6">
      <w:start w:val="1"/>
      <w:numFmt w:val="bullet"/>
      <w:lvlText w:val="o"/>
      <w:lvlJc w:val="left"/>
      <w:pPr>
        <w:ind w:left="5760" w:hanging="360"/>
      </w:pPr>
      <w:rPr>
        <w:rFonts w:hint="default" w:ascii="Courier New" w:hAnsi="Courier New"/>
      </w:rPr>
    </w:lvl>
    <w:lvl w:ilvl="8" w:tplc="132497A6">
      <w:start w:val="1"/>
      <w:numFmt w:val="bullet"/>
      <w:lvlText w:val=""/>
      <w:lvlJc w:val="left"/>
      <w:pPr>
        <w:ind w:left="6480" w:hanging="360"/>
      </w:pPr>
      <w:rPr>
        <w:rFonts w:hint="default" w:ascii="Wingdings" w:hAnsi="Wingdings"/>
      </w:rPr>
    </w:lvl>
  </w:abstractNum>
  <w:abstractNum w:abstractNumId="10" w15:restartNumberingAfterBreak="0">
    <w:nsid w:val="184FD319"/>
    <w:multiLevelType w:val="hybridMultilevel"/>
    <w:tmpl w:val="FFFFFFFF"/>
    <w:lvl w:ilvl="0" w:tplc="DF22AE1A">
      <w:start w:val="1"/>
      <w:numFmt w:val="bullet"/>
      <w:lvlText w:val="-"/>
      <w:lvlJc w:val="left"/>
      <w:pPr>
        <w:ind w:left="720" w:hanging="360"/>
      </w:pPr>
      <w:rPr>
        <w:rFonts w:hint="default" w:ascii="Aptos" w:hAnsi="Aptos"/>
      </w:rPr>
    </w:lvl>
    <w:lvl w:ilvl="1" w:tplc="B2CEFFE4">
      <w:start w:val="1"/>
      <w:numFmt w:val="bullet"/>
      <w:lvlText w:val="o"/>
      <w:lvlJc w:val="left"/>
      <w:pPr>
        <w:ind w:left="1440" w:hanging="360"/>
      </w:pPr>
      <w:rPr>
        <w:rFonts w:hint="default" w:ascii="Courier New" w:hAnsi="Courier New"/>
      </w:rPr>
    </w:lvl>
    <w:lvl w:ilvl="2" w:tplc="891A1F3A">
      <w:start w:val="1"/>
      <w:numFmt w:val="bullet"/>
      <w:lvlText w:val=""/>
      <w:lvlJc w:val="left"/>
      <w:pPr>
        <w:ind w:left="2160" w:hanging="360"/>
      </w:pPr>
      <w:rPr>
        <w:rFonts w:hint="default" w:ascii="Wingdings" w:hAnsi="Wingdings"/>
      </w:rPr>
    </w:lvl>
    <w:lvl w:ilvl="3" w:tplc="34AE5110">
      <w:start w:val="1"/>
      <w:numFmt w:val="bullet"/>
      <w:lvlText w:val=""/>
      <w:lvlJc w:val="left"/>
      <w:pPr>
        <w:ind w:left="2880" w:hanging="360"/>
      </w:pPr>
      <w:rPr>
        <w:rFonts w:hint="default" w:ascii="Symbol" w:hAnsi="Symbol"/>
      </w:rPr>
    </w:lvl>
    <w:lvl w:ilvl="4" w:tplc="4024121A">
      <w:start w:val="1"/>
      <w:numFmt w:val="bullet"/>
      <w:lvlText w:val="o"/>
      <w:lvlJc w:val="left"/>
      <w:pPr>
        <w:ind w:left="3600" w:hanging="360"/>
      </w:pPr>
      <w:rPr>
        <w:rFonts w:hint="default" w:ascii="Courier New" w:hAnsi="Courier New"/>
      </w:rPr>
    </w:lvl>
    <w:lvl w:ilvl="5" w:tplc="C7687EC2">
      <w:start w:val="1"/>
      <w:numFmt w:val="bullet"/>
      <w:lvlText w:val=""/>
      <w:lvlJc w:val="left"/>
      <w:pPr>
        <w:ind w:left="4320" w:hanging="360"/>
      </w:pPr>
      <w:rPr>
        <w:rFonts w:hint="default" w:ascii="Wingdings" w:hAnsi="Wingdings"/>
      </w:rPr>
    </w:lvl>
    <w:lvl w:ilvl="6" w:tplc="4350B7A4">
      <w:start w:val="1"/>
      <w:numFmt w:val="bullet"/>
      <w:lvlText w:val=""/>
      <w:lvlJc w:val="left"/>
      <w:pPr>
        <w:ind w:left="5040" w:hanging="360"/>
      </w:pPr>
      <w:rPr>
        <w:rFonts w:hint="default" w:ascii="Symbol" w:hAnsi="Symbol"/>
      </w:rPr>
    </w:lvl>
    <w:lvl w:ilvl="7" w:tplc="7DF0E74C">
      <w:start w:val="1"/>
      <w:numFmt w:val="bullet"/>
      <w:lvlText w:val="o"/>
      <w:lvlJc w:val="left"/>
      <w:pPr>
        <w:ind w:left="5760" w:hanging="360"/>
      </w:pPr>
      <w:rPr>
        <w:rFonts w:hint="default" w:ascii="Courier New" w:hAnsi="Courier New"/>
      </w:rPr>
    </w:lvl>
    <w:lvl w:ilvl="8" w:tplc="EBF46E3A">
      <w:start w:val="1"/>
      <w:numFmt w:val="bullet"/>
      <w:lvlText w:val=""/>
      <w:lvlJc w:val="left"/>
      <w:pPr>
        <w:ind w:left="6480" w:hanging="360"/>
      </w:pPr>
      <w:rPr>
        <w:rFonts w:hint="default" w:ascii="Wingdings" w:hAnsi="Wingdings"/>
      </w:rPr>
    </w:lvl>
  </w:abstractNum>
  <w:abstractNum w:abstractNumId="11" w15:restartNumberingAfterBreak="0">
    <w:nsid w:val="189C3C04"/>
    <w:multiLevelType w:val="hybridMultilevel"/>
    <w:tmpl w:val="FFFFFFFF"/>
    <w:lvl w:ilvl="0" w:tplc="C654138E">
      <w:start w:val="1"/>
      <w:numFmt w:val="bullet"/>
      <w:lvlText w:val="-"/>
      <w:lvlJc w:val="left"/>
      <w:pPr>
        <w:ind w:left="720" w:hanging="360"/>
      </w:pPr>
      <w:rPr>
        <w:rFonts w:hint="default" w:ascii="Calibri" w:hAnsi="Calibri"/>
      </w:rPr>
    </w:lvl>
    <w:lvl w:ilvl="1" w:tplc="983483A8">
      <w:start w:val="1"/>
      <w:numFmt w:val="bullet"/>
      <w:lvlText w:val="o"/>
      <w:lvlJc w:val="left"/>
      <w:pPr>
        <w:ind w:left="1440" w:hanging="360"/>
      </w:pPr>
      <w:rPr>
        <w:rFonts w:hint="default" w:ascii="Courier New" w:hAnsi="Courier New"/>
      </w:rPr>
    </w:lvl>
    <w:lvl w:ilvl="2" w:tplc="27CAB98C">
      <w:start w:val="1"/>
      <w:numFmt w:val="bullet"/>
      <w:lvlText w:val=""/>
      <w:lvlJc w:val="left"/>
      <w:pPr>
        <w:ind w:left="2160" w:hanging="360"/>
      </w:pPr>
      <w:rPr>
        <w:rFonts w:hint="default" w:ascii="Wingdings" w:hAnsi="Wingdings"/>
      </w:rPr>
    </w:lvl>
    <w:lvl w:ilvl="3" w:tplc="B9C2CE10">
      <w:start w:val="1"/>
      <w:numFmt w:val="bullet"/>
      <w:lvlText w:val=""/>
      <w:lvlJc w:val="left"/>
      <w:pPr>
        <w:ind w:left="2880" w:hanging="360"/>
      </w:pPr>
      <w:rPr>
        <w:rFonts w:hint="default" w:ascii="Symbol" w:hAnsi="Symbol"/>
      </w:rPr>
    </w:lvl>
    <w:lvl w:ilvl="4" w:tplc="CA407612">
      <w:start w:val="1"/>
      <w:numFmt w:val="bullet"/>
      <w:lvlText w:val="o"/>
      <w:lvlJc w:val="left"/>
      <w:pPr>
        <w:ind w:left="3600" w:hanging="360"/>
      </w:pPr>
      <w:rPr>
        <w:rFonts w:hint="default" w:ascii="Courier New" w:hAnsi="Courier New"/>
      </w:rPr>
    </w:lvl>
    <w:lvl w:ilvl="5" w:tplc="2BBE918C">
      <w:start w:val="1"/>
      <w:numFmt w:val="bullet"/>
      <w:lvlText w:val=""/>
      <w:lvlJc w:val="left"/>
      <w:pPr>
        <w:ind w:left="4320" w:hanging="360"/>
      </w:pPr>
      <w:rPr>
        <w:rFonts w:hint="default" w:ascii="Wingdings" w:hAnsi="Wingdings"/>
      </w:rPr>
    </w:lvl>
    <w:lvl w:ilvl="6" w:tplc="206074C0">
      <w:start w:val="1"/>
      <w:numFmt w:val="bullet"/>
      <w:lvlText w:val=""/>
      <w:lvlJc w:val="left"/>
      <w:pPr>
        <w:ind w:left="5040" w:hanging="360"/>
      </w:pPr>
      <w:rPr>
        <w:rFonts w:hint="default" w:ascii="Symbol" w:hAnsi="Symbol"/>
      </w:rPr>
    </w:lvl>
    <w:lvl w:ilvl="7" w:tplc="7C728C6C">
      <w:start w:val="1"/>
      <w:numFmt w:val="bullet"/>
      <w:lvlText w:val="o"/>
      <w:lvlJc w:val="left"/>
      <w:pPr>
        <w:ind w:left="5760" w:hanging="360"/>
      </w:pPr>
      <w:rPr>
        <w:rFonts w:hint="default" w:ascii="Courier New" w:hAnsi="Courier New"/>
      </w:rPr>
    </w:lvl>
    <w:lvl w:ilvl="8" w:tplc="A5264664">
      <w:start w:val="1"/>
      <w:numFmt w:val="bullet"/>
      <w:lvlText w:val=""/>
      <w:lvlJc w:val="left"/>
      <w:pPr>
        <w:ind w:left="6480" w:hanging="360"/>
      </w:pPr>
      <w:rPr>
        <w:rFonts w:hint="default" w:ascii="Wingdings" w:hAnsi="Wingdings"/>
      </w:rPr>
    </w:lvl>
  </w:abstractNum>
  <w:abstractNum w:abstractNumId="12" w15:restartNumberingAfterBreak="0">
    <w:nsid w:val="27774C85"/>
    <w:multiLevelType w:val="hybridMultilevel"/>
    <w:tmpl w:val="FFFFFFFF"/>
    <w:lvl w:ilvl="0" w:tplc="4E2EC822">
      <w:start w:val="1"/>
      <w:numFmt w:val="bullet"/>
      <w:lvlText w:val=""/>
      <w:lvlJc w:val="left"/>
      <w:pPr>
        <w:ind w:left="720" w:hanging="360"/>
      </w:pPr>
      <w:rPr>
        <w:rFonts w:hint="default" w:ascii="Symbol" w:hAnsi="Symbol"/>
      </w:rPr>
    </w:lvl>
    <w:lvl w:ilvl="1" w:tplc="5AB070F4">
      <w:start w:val="1"/>
      <w:numFmt w:val="bullet"/>
      <w:lvlText w:val="o"/>
      <w:lvlJc w:val="left"/>
      <w:pPr>
        <w:ind w:left="1440" w:hanging="360"/>
      </w:pPr>
      <w:rPr>
        <w:rFonts w:hint="default" w:ascii="Courier New" w:hAnsi="Courier New"/>
      </w:rPr>
    </w:lvl>
    <w:lvl w:ilvl="2" w:tplc="BD82C288">
      <w:start w:val="1"/>
      <w:numFmt w:val="bullet"/>
      <w:lvlText w:val=""/>
      <w:lvlJc w:val="left"/>
      <w:pPr>
        <w:ind w:left="2160" w:hanging="360"/>
      </w:pPr>
      <w:rPr>
        <w:rFonts w:hint="default" w:ascii="Wingdings" w:hAnsi="Wingdings"/>
      </w:rPr>
    </w:lvl>
    <w:lvl w:ilvl="3" w:tplc="942869A8">
      <w:start w:val="1"/>
      <w:numFmt w:val="bullet"/>
      <w:lvlText w:val=""/>
      <w:lvlJc w:val="left"/>
      <w:pPr>
        <w:ind w:left="2880" w:hanging="360"/>
      </w:pPr>
      <w:rPr>
        <w:rFonts w:hint="default" w:ascii="Symbol" w:hAnsi="Symbol"/>
      </w:rPr>
    </w:lvl>
    <w:lvl w:ilvl="4" w:tplc="AE884C12">
      <w:start w:val="1"/>
      <w:numFmt w:val="bullet"/>
      <w:lvlText w:val="o"/>
      <w:lvlJc w:val="left"/>
      <w:pPr>
        <w:ind w:left="3600" w:hanging="360"/>
      </w:pPr>
      <w:rPr>
        <w:rFonts w:hint="default" w:ascii="Courier New" w:hAnsi="Courier New"/>
      </w:rPr>
    </w:lvl>
    <w:lvl w:ilvl="5" w:tplc="AAE6CFC8">
      <w:start w:val="1"/>
      <w:numFmt w:val="bullet"/>
      <w:lvlText w:val=""/>
      <w:lvlJc w:val="left"/>
      <w:pPr>
        <w:ind w:left="4320" w:hanging="360"/>
      </w:pPr>
      <w:rPr>
        <w:rFonts w:hint="default" w:ascii="Wingdings" w:hAnsi="Wingdings"/>
      </w:rPr>
    </w:lvl>
    <w:lvl w:ilvl="6" w:tplc="AE92C8EA">
      <w:start w:val="1"/>
      <w:numFmt w:val="bullet"/>
      <w:lvlText w:val=""/>
      <w:lvlJc w:val="left"/>
      <w:pPr>
        <w:ind w:left="5040" w:hanging="360"/>
      </w:pPr>
      <w:rPr>
        <w:rFonts w:hint="default" w:ascii="Symbol" w:hAnsi="Symbol"/>
      </w:rPr>
    </w:lvl>
    <w:lvl w:ilvl="7" w:tplc="561A7E26">
      <w:start w:val="1"/>
      <w:numFmt w:val="bullet"/>
      <w:lvlText w:val="o"/>
      <w:lvlJc w:val="left"/>
      <w:pPr>
        <w:ind w:left="5760" w:hanging="360"/>
      </w:pPr>
      <w:rPr>
        <w:rFonts w:hint="default" w:ascii="Courier New" w:hAnsi="Courier New"/>
      </w:rPr>
    </w:lvl>
    <w:lvl w:ilvl="8" w:tplc="0D48BD6A">
      <w:start w:val="1"/>
      <w:numFmt w:val="bullet"/>
      <w:lvlText w:val=""/>
      <w:lvlJc w:val="left"/>
      <w:pPr>
        <w:ind w:left="6480" w:hanging="360"/>
      </w:pPr>
      <w:rPr>
        <w:rFonts w:hint="default" w:ascii="Wingdings" w:hAnsi="Wingdings"/>
      </w:rPr>
    </w:lvl>
  </w:abstractNum>
  <w:abstractNum w:abstractNumId="13" w15:restartNumberingAfterBreak="0">
    <w:nsid w:val="2EDE834E"/>
    <w:multiLevelType w:val="hybridMultilevel"/>
    <w:tmpl w:val="FFFFFFFF"/>
    <w:lvl w:ilvl="0" w:tplc="4B905F2E">
      <w:start w:val="1"/>
      <w:numFmt w:val="bullet"/>
      <w:lvlText w:val="-"/>
      <w:lvlJc w:val="left"/>
      <w:pPr>
        <w:ind w:left="720" w:hanging="360"/>
      </w:pPr>
      <w:rPr>
        <w:rFonts w:hint="default" w:ascii="Aptos" w:hAnsi="Aptos"/>
      </w:rPr>
    </w:lvl>
    <w:lvl w:ilvl="1" w:tplc="EDBA9EF2">
      <w:start w:val="1"/>
      <w:numFmt w:val="bullet"/>
      <w:lvlText w:val="o"/>
      <w:lvlJc w:val="left"/>
      <w:pPr>
        <w:ind w:left="1440" w:hanging="360"/>
      </w:pPr>
      <w:rPr>
        <w:rFonts w:hint="default" w:ascii="Courier New" w:hAnsi="Courier New"/>
      </w:rPr>
    </w:lvl>
    <w:lvl w:ilvl="2" w:tplc="106EB1A0">
      <w:start w:val="1"/>
      <w:numFmt w:val="bullet"/>
      <w:lvlText w:val=""/>
      <w:lvlJc w:val="left"/>
      <w:pPr>
        <w:ind w:left="2160" w:hanging="360"/>
      </w:pPr>
      <w:rPr>
        <w:rFonts w:hint="default" w:ascii="Wingdings" w:hAnsi="Wingdings"/>
      </w:rPr>
    </w:lvl>
    <w:lvl w:ilvl="3" w:tplc="CDC46020">
      <w:start w:val="1"/>
      <w:numFmt w:val="bullet"/>
      <w:lvlText w:val=""/>
      <w:lvlJc w:val="left"/>
      <w:pPr>
        <w:ind w:left="2880" w:hanging="360"/>
      </w:pPr>
      <w:rPr>
        <w:rFonts w:hint="default" w:ascii="Symbol" w:hAnsi="Symbol"/>
      </w:rPr>
    </w:lvl>
    <w:lvl w:ilvl="4" w:tplc="1A3A9BC0">
      <w:start w:val="1"/>
      <w:numFmt w:val="bullet"/>
      <w:lvlText w:val="o"/>
      <w:lvlJc w:val="left"/>
      <w:pPr>
        <w:ind w:left="3600" w:hanging="360"/>
      </w:pPr>
      <w:rPr>
        <w:rFonts w:hint="default" w:ascii="Courier New" w:hAnsi="Courier New"/>
      </w:rPr>
    </w:lvl>
    <w:lvl w:ilvl="5" w:tplc="81DA1044">
      <w:start w:val="1"/>
      <w:numFmt w:val="bullet"/>
      <w:lvlText w:val=""/>
      <w:lvlJc w:val="left"/>
      <w:pPr>
        <w:ind w:left="4320" w:hanging="360"/>
      </w:pPr>
      <w:rPr>
        <w:rFonts w:hint="default" w:ascii="Wingdings" w:hAnsi="Wingdings"/>
      </w:rPr>
    </w:lvl>
    <w:lvl w:ilvl="6" w:tplc="5E12586A">
      <w:start w:val="1"/>
      <w:numFmt w:val="bullet"/>
      <w:lvlText w:val=""/>
      <w:lvlJc w:val="left"/>
      <w:pPr>
        <w:ind w:left="5040" w:hanging="360"/>
      </w:pPr>
      <w:rPr>
        <w:rFonts w:hint="default" w:ascii="Symbol" w:hAnsi="Symbol"/>
      </w:rPr>
    </w:lvl>
    <w:lvl w:ilvl="7" w:tplc="3EB2BF3E">
      <w:start w:val="1"/>
      <w:numFmt w:val="bullet"/>
      <w:lvlText w:val="o"/>
      <w:lvlJc w:val="left"/>
      <w:pPr>
        <w:ind w:left="5760" w:hanging="360"/>
      </w:pPr>
      <w:rPr>
        <w:rFonts w:hint="default" w:ascii="Courier New" w:hAnsi="Courier New"/>
      </w:rPr>
    </w:lvl>
    <w:lvl w:ilvl="8" w:tplc="4522BF82">
      <w:start w:val="1"/>
      <w:numFmt w:val="bullet"/>
      <w:lvlText w:val=""/>
      <w:lvlJc w:val="left"/>
      <w:pPr>
        <w:ind w:left="6480" w:hanging="360"/>
      </w:pPr>
      <w:rPr>
        <w:rFonts w:hint="default" w:ascii="Wingdings" w:hAnsi="Wingdings"/>
      </w:rPr>
    </w:lvl>
  </w:abstractNum>
  <w:abstractNum w:abstractNumId="14" w15:restartNumberingAfterBreak="0">
    <w:nsid w:val="2EF41118"/>
    <w:multiLevelType w:val="hybridMultilevel"/>
    <w:tmpl w:val="FFFFFFFF"/>
    <w:lvl w:ilvl="0" w:tplc="6E0AD65C">
      <w:start w:val="1"/>
      <w:numFmt w:val="bullet"/>
      <w:lvlText w:val="-"/>
      <w:lvlJc w:val="left"/>
      <w:pPr>
        <w:ind w:left="720" w:hanging="360"/>
      </w:pPr>
      <w:rPr>
        <w:rFonts w:hint="default" w:ascii="Calibri" w:hAnsi="Calibri"/>
      </w:rPr>
    </w:lvl>
    <w:lvl w:ilvl="1" w:tplc="4866C0B8">
      <w:start w:val="1"/>
      <w:numFmt w:val="bullet"/>
      <w:lvlText w:val="o"/>
      <w:lvlJc w:val="left"/>
      <w:pPr>
        <w:ind w:left="1440" w:hanging="360"/>
      </w:pPr>
      <w:rPr>
        <w:rFonts w:hint="default" w:ascii="Courier New" w:hAnsi="Courier New"/>
      </w:rPr>
    </w:lvl>
    <w:lvl w:ilvl="2" w:tplc="0ED68F42">
      <w:start w:val="1"/>
      <w:numFmt w:val="bullet"/>
      <w:lvlText w:val=""/>
      <w:lvlJc w:val="left"/>
      <w:pPr>
        <w:ind w:left="2160" w:hanging="360"/>
      </w:pPr>
      <w:rPr>
        <w:rFonts w:hint="default" w:ascii="Wingdings" w:hAnsi="Wingdings"/>
      </w:rPr>
    </w:lvl>
    <w:lvl w:ilvl="3" w:tplc="81900CD6">
      <w:start w:val="1"/>
      <w:numFmt w:val="bullet"/>
      <w:lvlText w:val=""/>
      <w:lvlJc w:val="left"/>
      <w:pPr>
        <w:ind w:left="2880" w:hanging="360"/>
      </w:pPr>
      <w:rPr>
        <w:rFonts w:hint="default" w:ascii="Symbol" w:hAnsi="Symbol"/>
      </w:rPr>
    </w:lvl>
    <w:lvl w:ilvl="4" w:tplc="D31A4350">
      <w:start w:val="1"/>
      <w:numFmt w:val="bullet"/>
      <w:lvlText w:val="o"/>
      <w:lvlJc w:val="left"/>
      <w:pPr>
        <w:ind w:left="3600" w:hanging="360"/>
      </w:pPr>
      <w:rPr>
        <w:rFonts w:hint="default" w:ascii="Courier New" w:hAnsi="Courier New"/>
      </w:rPr>
    </w:lvl>
    <w:lvl w:ilvl="5" w:tplc="C73009A2">
      <w:start w:val="1"/>
      <w:numFmt w:val="bullet"/>
      <w:lvlText w:val=""/>
      <w:lvlJc w:val="left"/>
      <w:pPr>
        <w:ind w:left="4320" w:hanging="360"/>
      </w:pPr>
      <w:rPr>
        <w:rFonts w:hint="default" w:ascii="Wingdings" w:hAnsi="Wingdings"/>
      </w:rPr>
    </w:lvl>
    <w:lvl w:ilvl="6" w:tplc="D75EC602">
      <w:start w:val="1"/>
      <w:numFmt w:val="bullet"/>
      <w:lvlText w:val=""/>
      <w:lvlJc w:val="left"/>
      <w:pPr>
        <w:ind w:left="5040" w:hanging="360"/>
      </w:pPr>
      <w:rPr>
        <w:rFonts w:hint="default" w:ascii="Symbol" w:hAnsi="Symbol"/>
      </w:rPr>
    </w:lvl>
    <w:lvl w:ilvl="7" w:tplc="EFA2BC60">
      <w:start w:val="1"/>
      <w:numFmt w:val="bullet"/>
      <w:lvlText w:val="o"/>
      <w:lvlJc w:val="left"/>
      <w:pPr>
        <w:ind w:left="5760" w:hanging="360"/>
      </w:pPr>
      <w:rPr>
        <w:rFonts w:hint="default" w:ascii="Courier New" w:hAnsi="Courier New"/>
      </w:rPr>
    </w:lvl>
    <w:lvl w:ilvl="8" w:tplc="483C79F8">
      <w:start w:val="1"/>
      <w:numFmt w:val="bullet"/>
      <w:lvlText w:val=""/>
      <w:lvlJc w:val="left"/>
      <w:pPr>
        <w:ind w:left="6480" w:hanging="360"/>
      </w:pPr>
      <w:rPr>
        <w:rFonts w:hint="default" w:ascii="Wingdings" w:hAnsi="Wingdings"/>
      </w:rPr>
    </w:lvl>
  </w:abstractNum>
  <w:abstractNum w:abstractNumId="15" w15:restartNumberingAfterBreak="0">
    <w:nsid w:val="369B7195"/>
    <w:multiLevelType w:val="hybridMultilevel"/>
    <w:tmpl w:val="FFFFFFFF"/>
    <w:lvl w:ilvl="0" w:tplc="4B4616EE">
      <w:start w:val="1"/>
      <w:numFmt w:val="bullet"/>
      <w:lvlText w:val="-"/>
      <w:lvlJc w:val="left"/>
      <w:pPr>
        <w:ind w:left="360" w:hanging="360"/>
      </w:pPr>
      <w:rPr>
        <w:rFonts w:hint="default" w:ascii="Aptos" w:hAnsi="Aptos"/>
      </w:rPr>
    </w:lvl>
    <w:lvl w:ilvl="1" w:tplc="EEC22518">
      <w:start w:val="1"/>
      <w:numFmt w:val="bullet"/>
      <w:lvlText w:val="o"/>
      <w:lvlJc w:val="left"/>
      <w:pPr>
        <w:ind w:left="1440" w:hanging="360"/>
      </w:pPr>
      <w:rPr>
        <w:rFonts w:hint="default" w:ascii="Courier New" w:hAnsi="Courier New"/>
      </w:rPr>
    </w:lvl>
    <w:lvl w:ilvl="2" w:tplc="61D6B1E6">
      <w:start w:val="1"/>
      <w:numFmt w:val="bullet"/>
      <w:lvlText w:val=""/>
      <w:lvlJc w:val="left"/>
      <w:pPr>
        <w:ind w:left="2160" w:hanging="360"/>
      </w:pPr>
      <w:rPr>
        <w:rFonts w:hint="default" w:ascii="Wingdings" w:hAnsi="Wingdings"/>
      </w:rPr>
    </w:lvl>
    <w:lvl w:ilvl="3" w:tplc="636C9AF0">
      <w:start w:val="1"/>
      <w:numFmt w:val="bullet"/>
      <w:lvlText w:val=""/>
      <w:lvlJc w:val="left"/>
      <w:pPr>
        <w:ind w:left="2880" w:hanging="360"/>
      </w:pPr>
      <w:rPr>
        <w:rFonts w:hint="default" w:ascii="Symbol" w:hAnsi="Symbol"/>
      </w:rPr>
    </w:lvl>
    <w:lvl w:ilvl="4" w:tplc="743CC552">
      <w:start w:val="1"/>
      <w:numFmt w:val="bullet"/>
      <w:lvlText w:val="o"/>
      <w:lvlJc w:val="left"/>
      <w:pPr>
        <w:ind w:left="3600" w:hanging="360"/>
      </w:pPr>
      <w:rPr>
        <w:rFonts w:hint="default" w:ascii="Courier New" w:hAnsi="Courier New"/>
      </w:rPr>
    </w:lvl>
    <w:lvl w:ilvl="5" w:tplc="8FCAD57E">
      <w:start w:val="1"/>
      <w:numFmt w:val="bullet"/>
      <w:lvlText w:val=""/>
      <w:lvlJc w:val="left"/>
      <w:pPr>
        <w:ind w:left="4320" w:hanging="360"/>
      </w:pPr>
      <w:rPr>
        <w:rFonts w:hint="default" w:ascii="Wingdings" w:hAnsi="Wingdings"/>
      </w:rPr>
    </w:lvl>
    <w:lvl w:ilvl="6" w:tplc="C2084A1A">
      <w:start w:val="1"/>
      <w:numFmt w:val="bullet"/>
      <w:lvlText w:val=""/>
      <w:lvlJc w:val="left"/>
      <w:pPr>
        <w:ind w:left="5040" w:hanging="360"/>
      </w:pPr>
      <w:rPr>
        <w:rFonts w:hint="default" w:ascii="Symbol" w:hAnsi="Symbol"/>
      </w:rPr>
    </w:lvl>
    <w:lvl w:ilvl="7" w:tplc="3CBAFB2A">
      <w:start w:val="1"/>
      <w:numFmt w:val="bullet"/>
      <w:lvlText w:val="o"/>
      <w:lvlJc w:val="left"/>
      <w:pPr>
        <w:ind w:left="5760" w:hanging="360"/>
      </w:pPr>
      <w:rPr>
        <w:rFonts w:hint="default" w:ascii="Courier New" w:hAnsi="Courier New"/>
      </w:rPr>
    </w:lvl>
    <w:lvl w:ilvl="8" w:tplc="1CEE2928">
      <w:start w:val="1"/>
      <w:numFmt w:val="bullet"/>
      <w:lvlText w:val=""/>
      <w:lvlJc w:val="left"/>
      <w:pPr>
        <w:ind w:left="6480" w:hanging="360"/>
      </w:pPr>
      <w:rPr>
        <w:rFonts w:hint="default" w:ascii="Wingdings" w:hAnsi="Wingdings"/>
      </w:rPr>
    </w:lvl>
  </w:abstractNum>
  <w:abstractNum w:abstractNumId="16" w15:restartNumberingAfterBreak="0">
    <w:nsid w:val="373EDE12"/>
    <w:multiLevelType w:val="hybridMultilevel"/>
    <w:tmpl w:val="FFFFFFFF"/>
    <w:lvl w:ilvl="0" w:tplc="60702BC4">
      <w:start w:val="1"/>
      <w:numFmt w:val="bullet"/>
      <w:lvlText w:val="-"/>
      <w:lvlJc w:val="left"/>
      <w:pPr>
        <w:ind w:left="720" w:hanging="360"/>
      </w:pPr>
      <w:rPr>
        <w:rFonts w:hint="default" w:ascii="Aptos" w:hAnsi="Aptos"/>
      </w:rPr>
    </w:lvl>
    <w:lvl w:ilvl="1" w:tplc="6458F776">
      <w:start w:val="1"/>
      <w:numFmt w:val="bullet"/>
      <w:lvlText w:val="o"/>
      <w:lvlJc w:val="left"/>
      <w:pPr>
        <w:ind w:left="1440" w:hanging="360"/>
      </w:pPr>
      <w:rPr>
        <w:rFonts w:hint="default" w:ascii="Courier New" w:hAnsi="Courier New"/>
      </w:rPr>
    </w:lvl>
    <w:lvl w:ilvl="2" w:tplc="FCE81836">
      <w:start w:val="1"/>
      <w:numFmt w:val="bullet"/>
      <w:lvlText w:val=""/>
      <w:lvlJc w:val="left"/>
      <w:pPr>
        <w:ind w:left="2160" w:hanging="360"/>
      </w:pPr>
      <w:rPr>
        <w:rFonts w:hint="default" w:ascii="Wingdings" w:hAnsi="Wingdings"/>
      </w:rPr>
    </w:lvl>
    <w:lvl w:ilvl="3" w:tplc="40904C74">
      <w:start w:val="1"/>
      <w:numFmt w:val="bullet"/>
      <w:lvlText w:val=""/>
      <w:lvlJc w:val="left"/>
      <w:pPr>
        <w:ind w:left="2880" w:hanging="360"/>
      </w:pPr>
      <w:rPr>
        <w:rFonts w:hint="default" w:ascii="Symbol" w:hAnsi="Symbol"/>
      </w:rPr>
    </w:lvl>
    <w:lvl w:ilvl="4" w:tplc="5544A086">
      <w:start w:val="1"/>
      <w:numFmt w:val="bullet"/>
      <w:lvlText w:val="o"/>
      <w:lvlJc w:val="left"/>
      <w:pPr>
        <w:ind w:left="3600" w:hanging="360"/>
      </w:pPr>
      <w:rPr>
        <w:rFonts w:hint="default" w:ascii="Courier New" w:hAnsi="Courier New"/>
      </w:rPr>
    </w:lvl>
    <w:lvl w:ilvl="5" w:tplc="BE009926">
      <w:start w:val="1"/>
      <w:numFmt w:val="bullet"/>
      <w:lvlText w:val=""/>
      <w:lvlJc w:val="left"/>
      <w:pPr>
        <w:ind w:left="4320" w:hanging="360"/>
      </w:pPr>
      <w:rPr>
        <w:rFonts w:hint="default" w:ascii="Wingdings" w:hAnsi="Wingdings"/>
      </w:rPr>
    </w:lvl>
    <w:lvl w:ilvl="6" w:tplc="DA4E8E00">
      <w:start w:val="1"/>
      <w:numFmt w:val="bullet"/>
      <w:lvlText w:val=""/>
      <w:lvlJc w:val="left"/>
      <w:pPr>
        <w:ind w:left="5040" w:hanging="360"/>
      </w:pPr>
      <w:rPr>
        <w:rFonts w:hint="default" w:ascii="Symbol" w:hAnsi="Symbol"/>
      </w:rPr>
    </w:lvl>
    <w:lvl w:ilvl="7" w:tplc="3AE4AA02">
      <w:start w:val="1"/>
      <w:numFmt w:val="bullet"/>
      <w:lvlText w:val="o"/>
      <w:lvlJc w:val="left"/>
      <w:pPr>
        <w:ind w:left="5760" w:hanging="360"/>
      </w:pPr>
      <w:rPr>
        <w:rFonts w:hint="default" w:ascii="Courier New" w:hAnsi="Courier New"/>
      </w:rPr>
    </w:lvl>
    <w:lvl w:ilvl="8" w:tplc="BA861BF0">
      <w:start w:val="1"/>
      <w:numFmt w:val="bullet"/>
      <w:lvlText w:val=""/>
      <w:lvlJc w:val="left"/>
      <w:pPr>
        <w:ind w:left="6480" w:hanging="360"/>
      </w:pPr>
      <w:rPr>
        <w:rFonts w:hint="default" w:ascii="Wingdings" w:hAnsi="Wingdings"/>
      </w:rPr>
    </w:lvl>
  </w:abstractNum>
  <w:abstractNum w:abstractNumId="17" w15:restartNumberingAfterBreak="0">
    <w:nsid w:val="3B33DEB2"/>
    <w:multiLevelType w:val="hybridMultilevel"/>
    <w:tmpl w:val="FFFFFFFF"/>
    <w:lvl w:ilvl="0" w:tplc="72022858">
      <w:start w:val="1"/>
      <w:numFmt w:val="bullet"/>
      <w:lvlText w:val="-"/>
      <w:lvlJc w:val="left"/>
      <w:pPr>
        <w:ind w:left="1068" w:hanging="360"/>
      </w:pPr>
      <w:rPr>
        <w:rFonts w:hint="default" w:ascii="Aptos" w:hAnsi="Aptos"/>
      </w:rPr>
    </w:lvl>
    <w:lvl w:ilvl="1" w:tplc="2FB6C90C">
      <w:start w:val="1"/>
      <w:numFmt w:val="bullet"/>
      <w:lvlText w:val="o"/>
      <w:lvlJc w:val="left"/>
      <w:pPr>
        <w:ind w:left="1788" w:hanging="360"/>
      </w:pPr>
      <w:rPr>
        <w:rFonts w:hint="default" w:ascii="Courier New" w:hAnsi="Courier New"/>
      </w:rPr>
    </w:lvl>
    <w:lvl w:ilvl="2" w:tplc="70E23172">
      <w:start w:val="1"/>
      <w:numFmt w:val="bullet"/>
      <w:lvlText w:val=""/>
      <w:lvlJc w:val="left"/>
      <w:pPr>
        <w:ind w:left="2508" w:hanging="360"/>
      </w:pPr>
      <w:rPr>
        <w:rFonts w:hint="default" w:ascii="Wingdings" w:hAnsi="Wingdings"/>
      </w:rPr>
    </w:lvl>
    <w:lvl w:ilvl="3" w:tplc="27D446CA">
      <w:start w:val="1"/>
      <w:numFmt w:val="bullet"/>
      <w:lvlText w:val=""/>
      <w:lvlJc w:val="left"/>
      <w:pPr>
        <w:ind w:left="3228" w:hanging="360"/>
      </w:pPr>
      <w:rPr>
        <w:rFonts w:hint="default" w:ascii="Symbol" w:hAnsi="Symbol"/>
      </w:rPr>
    </w:lvl>
    <w:lvl w:ilvl="4" w:tplc="00A887E4">
      <w:start w:val="1"/>
      <w:numFmt w:val="bullet"/>
      <w:lvlText w:val="o"/>
      <w:lvlJc w:val="left"/>
      <w:pPr>
        <w:ind w:left="3948" w:hanging="360"/>
      </w:pPr>
      <w:rPr>
        <w:rFonts w:hint="default" w:ascii="Courier New" w:hAnsi="Courier New"/>
      </w:rPr>
    </w:lvl>
    <w:lvl w:ilvl="5" w:tplc="9AA2BBFE">
      <w:start w:val="1"/>
      <w:numFmt w:val="bullet"/>
      <w:lvlText w:val=""/>
      <w:lvlJc w:val="left"/>
      <w:pPr>
        <w:ind w:left="4668" w:hanging="360"/>
      </w:pPr>
      <w:rPr>
        <w:rFonts w:hint="default" w:ascii="Wingdings" w:hAnsi="Wingdings"/>
      </w:rPr>
    </w:lvl>
    <w:lvl w:ilvl="6" w:tplc="7396D19E">
      <w:start w:val="1"/>
      <w:numFmt w:val="bullet"/>
      <w:lvlText w:val=""/>
      <w:lvlJc w:val="left"/>
      <w:pPr>
        <w:ind w:left="5388" w:hanging="360"/>
      </w:pPr>
      <w:rPr>
        <w:rFonts w:hint="default" w:ascii="Symbol" w:hAnsi="Symbol"/>
      </w:rPr>
    </w:lvl>
    <w:lvl w:ilvl="7" w:tplc="25CEC34A">
      <w:start w:val="1"/>
      <w:numFmt w:val="bullet"/>
      <w:lvlText w:val="o"/>
      <w:lvlJc w:val="left"/>
      <w:pPr>
        <w:ind w:left="6108" w:hanging="360"/>
      </w:pPr>
      <w:rPr>
        <w:rFonts w:hint="default" w:ascii="Courier New" w:hAnsi="Courier New"/>
      </w:rPr>
    </w:lvl>
    <w:lvl w:ilvl="8" w:tplc="945ADDE2">
      <w:start w:val="1"/>
      <w:numFmt w:val="bullet"/>
      <w:lvlText w:val=""/>
      <w:lvlJc w:val="left"/>
      <w:pPr>
        <w:ind w:left="6828" w:hanging="360"/>
      </w:pPr>
      <w:rPr>
        <w:rFonts w:hint="default" w:ascii="Wingdings" w:hAnsi="Wingdings"/>
      </w:rPr>
    </w:lvl>
  </w:abstractNum>
  <w:abstractNum w:abstractNumId="18" w15:restartNumberingAfterBreak="0">
    <w:nsid w:val="3C39130F"/>
    <w:multiLevelType w:val="hybridMultilevel"/>
    <w:tmpl w:val="FFFFFFFF"/>
    <w:lvl w:ilvl="0" w:tplc="929C0654">
      <w:start w:val="1"/>
      <w:numFmt w:val="bullet"/>
      <w:lvlText w:val="-"/>
      <w:lvlJc w:val="left"/>
      <w:pPr>
        <w:ind w:left="720" w:hanging="360"/>
      </w:pPr>
      <w:rPr>
        <w:rFonts w:hint="default" w:ascii="Aptos" w:hAnsi="Aptos"/>
      </w:rPr>
    </w:lvl>
    <w:lvl w:ilvl="1" w:tplc="46E41692">
      <w:start w:val="1"/>
      <w:numFmt w:val="bullet"/>
      <w:lvlText w:val="o"/>
      <w:lvlJc w:val="left"/>
      <w:pPr>
        <w:ind w:left="1440" w:hanging="360"/>
      </w:pPr>
      <w:rPr>
        <w:rFonts w:hint="default" w:ascii="Courier New" w:hAnsi="Courier New"/>
      </w:rPr>
    </w:lvl>
    <w:lvl w:ilvl="2" w:tplc="60A0405E">
      <w:start w:val="1"/>
      <w:numFmt w:val="bullet"/>
      <w:lvlText w:val=""/>
      <w:lvlJc w:val="left"/>
      <w:pPr>
        <w:ind w:left="2160" w:hanging="360"/>
      </w:pPr>
      <w:rPr>
        <w:rFonts w:hint="default" w:ascii="Wingdings" w:hAnsi="Wingdings"/>
      </w:rPr>
    </w:lvl>
    <w:lvl w:ilvl="3" w:tplc="E94E1666">
      <w:start w:val="1"/>
      <w:numFmt w:val="bullet"/>
      <w:lvlText w:val=""/>
      <w:lvlJc w:val="left"/>
      <w:pPr>
        <w:ind w:left="2880" w:hanging="360"/>
      </w:pPr>
      <w:rPr>
        <w:rFonts w:hint="default" w:ascii="Symbol" w:hAnsi="Symbol"/>
      </w:rPr>
    </w:lvl>
    <w:lvl w:ilvl="4" w:tplc="892CC7F8">
      <w:start w:val="1"/>
      <w:numFmt w:val="bullet"/>
      <w:lvlText w:val="o"/>
      <w:lvlJc w:val="left"/>
      <w:pPr>
        <w:ind w:left="3600" w:hanging="360"/>
      </w:pPr>
      <w:rPr>
        <w:rFonts w:hint="default" w:ascii="Courier New" w:hAnsi="Courier New"/>
      </w:rPr>
    </w:lvl>
    <w:lvl w:ilvl="5" w:tplc="122EB0FE">
      <w:start w:val="1"/>
      <w:numFmt w:val="bullet"/>
      <w:lvlText w:val=""/>
      <w:lvlJc w:val="left"/>
      <w:pPr>
        <w:ind w:left="4320" w:hanging="360"/>
      </w:pPr>
      <w:rPr>
        <w:rFonts w:hint="default" w:ascii="Wingdings" w:hAnsi="Wingdings"/>
      </w:rPr>
    </w:lvl>
    <w:lvl w:ilvl="6" w:tplc="AADE8C92">
      <w:start w:val="1"/>
      <w:numFmt w:val="bullet"/>
      <w:lvlText w:val=""/>
      <w:lvlJc w:val="left"/>
      <w:pPr>
        <w:ind w:left="5040" w:hanging="360"/>
      </w:pPr>
      <w:rPr>
        <w:rFonts w:hint="default" w:ascii="Symbol" w:hAnsi="Symbol"/>
      </w:rPr>
    </w:lvl>
    <w:lvl w:ilvl="7" w:tplc="664AB376">
      <w:start w:val="1"/>
      <w:numFmt w:val="bullet"/>
      <w:lvlText w:val="o"/>
      <w:lvlJc w:val="left"/>
      <w:pPr>
        <w:ind w:left="5760" w:hanging="360"/>
      </w:pPr>
      <w:rPr>
        <w:rFonts w:hint="default" w:ascii="Courier New" w:hAnsi="Courier New"/>
      </w:rPr>
    </w:lvl>
    <w:lvl w:ilvl="8" w:tplc="3320AE54">
      <w:start w:val="1"/>
      <w:numFmt w:val="bullet"/>
      <w:lvlText w:val=""/>
      <w:lvlJc w:val="left"/>
      <w:pPr>
        <w:ind w:left="6480" w:hanging="360"/>
      </w:pPr>
      <w:rPr>
        <w:rFonts w:hint="default" w:ascii="Wingdings" w:hAnsi="Wingdings"/>
      </w:rPr>
    </w:lvl>
  </w:abstractNum>
  <w:abstractNum w:abstractNumId="19" w15:restartNumberingAfterBreak="0">
    <w:nsid w:val="3D8D0F55"/>
    <w:multiLevelType w:val="hybridMultilevel"/>
    <w:tmpl w:val="0C9C33B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2405D7E"/>
    <w:multiLevelType w:val="hybridMultilevel"/>
    <w:tmpl w:val="FFFFFFFF"/>
    <w:lvl w:ilvl="0" w:tplc="7C703C0A">
      <w:start w:val="1"/>
      <w:numFmt w:val="bullet"/>
      <w:lvlText w:val="-"/>
      <w:lvlJc w:val="left"/>
      <w:pPr>
        <w:ind w:left="720" w:hanging="360"/>
      </w:pPr>
      <w:rPr>
        <w:rFonts w:hint="default" w:ascii="Aptos" w:hAnsi="Aptos"/>
      </w:rPr>
    </w:lvl>
    <w:lvl w:ilvl="1" w:tplc="AC8E3AE6">
      <w:start w:val="1"/>
      <w:numFmt w:val="bullet"/>
      <w:lvlText w:val="o"/>
      <w:lvlJc w:val="left"/>
      <w:pPr>
        <w:ind w:left="1440" w:hanging="360"/>
      </w:pPr>
      <w:rPr>
        <w:rFonts w:hint="default" w:ascii="Courier New" w:hAnsi="Courier New"/>
      </w:rPr>
    </w:lvl>
    <w:lvl w:ilvl="2" w:tplc="09BA8F80">
      <w:start w:val="1"/>
      <w:numFmt w:val="bullet"/>
      <w:lvlText w:val=""/>
      <w:lvlJc w:val="left"/>
      <w:pPr>
        <w:ind w:left="2160" w:hanging="360"/>
      </w:pPr>
      <w:rPr>
        <w:rFonts w:hint="default" w:ascii="Wingdings" w:hAnsi="Wingdings"/>
      </w:rPr>
    </w:lvl>
    <w:lvl w:ilvl="3" w:tplc="A54CDC00">
      <w:start w:val="1"/>
      <w:numFmt w:val="bullet"/>
      <w:lvlText w:val=""/>
      <w:lvlJc w:val="left"/>
      <w:pPr>
        <w:ind w:left="2880" w:hanging="360"/>
      </w:pPr>
      <w:rPr>
        <w:rFonts w:hint="default" w:ascii="Symbol" w:hAnsi="Symbol"/>
      </w:rPr>
    </w:lvl>
    <w:lvl w:ilvl="4" w:tplc="82D214F2">
      <w:start w:val="1"/>
      <w:numFmt w:val="bullet"/>
      <w:lvlText w:val="o"/>
      <w:lvlJc w:val="left"/>
      <w:pPr>
        <w:ind w:left="3600" w:hanging="360"/>
      </w:pPr>
      <w:rPr>
        <w:rFonts w:hint="default" w:ascii="Courier New" w:hAnsi="Courier New"/>
      </w:rPr>
    </w:lvl>
    <w:lvl w:ilvl="5" w:tplc="0DB64600">
      <w:start w:val="1"/>
      <w:numFmt w:val="bullet"/>
      <w:lvlText w:val=""/>
      <w:lvlJc w:val="left"/>
      <w:pPr>
        <w:ind w:left="4320" w:hanging="360"/>
      </w:pPr>
      <w:rPr>
        <w:rFonts w:hint="default" w:ascii="Wingdings" w:hAnsi="Wingdings"/>
      </w:rPr>
    </w:lvl>
    <w:lvl w:ilvl="6" w:tplc="DC42725E">
      <w:start w:val="1"/>
      <w:numFmt w:val="bullet"/>
      <w:lvlText w:val=""/>
      <w:lvlJc w:val="left"/>
      <w:pPr>
        <w:ind w:left="5040" w:hanging="360"/>
      </w:pPr>
      <w:rPr>
        <w:rFonts w:hint="default" w:ascii="Symbol" w:hAnsi="Symbol"/>
      </w:rPr>
    </w:lvl>
    <w:lvl w:ilvl="7" w:tplc="F7423EEA">
      <w:start w:val="1"/>
      <w:numFmt w:val="bullet"/>
      <w:lvlText w:val="o"/>
      <w:lvlJc w:val="left"/>
      <w:pPr>
        <w:ind w:left="5760" w:hanging="360"/>
      </w:pPr>
      <w:rPr>
        <w:rFonts w:hint="default" w:ascii="Courier New" w:hAnsi="Courier New"/>
      </w:rPr>
    </w:lvl>
    <w:lvl w:ilvl="8" w:tplc="17E8684E">
      <w:start w:val="1"/>
      <w:numFmt w:val="bullet"/>
      <w:lvlText w:val=""/>
      <w:lvlJc w:val="left"/>
      <w:pPr>
        <w:ind w:left="6480" w:hanging="360"/>
      </w:pPr>
      <w:rPr>
        <w:rFonts w:hint="default" w:ascii="Wingdings" w:hAnsi="Wingdings"/>
      </w:rPr>
    </w:lvl>
  </w:abstractNum>
  <w:abstractNum w:abstractNumId="21" w15:restartNumberingAfterBreak="0">
    <w:nsid w:val="43CC3AD2"/>
    <w:multiLevelType w:val="hybridMultilevel"/>
    <w:tmpl w:val="FFFFFFFF"/>
    <w:lvl w:ilvl="0" w:tplc="58181BC4">
      <w:start w:val="1"/>
      <w:numFmt w:val="bullet"/>
      <w:lvlText w:val=""/>
      <w:lvlJc w:val="left"/>
      <w:pPr>
        <w:ind w:left="720" w:hanging="360"/>
      </w:pPr>
      <w:rPr>
        <w:rFonts w:hint="default" w:ascii="Symbol" w:hAnsi="Symbol"/>
      </w:rPr>
    </w:lvl>
    <w:lvl w:ilvl="1" w:tplc="A0FA234C">
      <w:start w:val="1"/>
      <w:numFmt w:val="bullet"/>
      <w:lvlText w:val="o"/>
      <w:lvlJc w:val="left"/>
      <w:pPr>
        <w:ind w:left="1440" w:hanging="360"/>
      </w:pPr>
      <w:rPr>
        <w:rFonts w:hint="default" w:ascii="Courier New" w:hAnsi="Courier New"/>
      </w:rPr>
    </w:lvl>
    <w:lvl w:ilvl="2" w:tplc="6ACED40C">
      <w:start w:val="1"/>
      <w:numFmt w:val="bullet"/>
      <w:lvlText w:val=""/>
      <w:lvlJc w:val="left"/>
      <w:pPr>
        <w:ind w:left="2160" w:hanging="360"/>
      </w:pPr>
      <w:rPr>
        <w:rFonts w:hint="default" w:ascii="Wingdings" w:hAnsi="Wingdings"/>
      </w:rPr>
    </w:lvl>
    <w:lvl w:ilvl="3" w:tplc="4C90870E">
      <w:start w:val="1"/>
      <w:numFmt w:val="bullet"/>
      <w:lvlText w:val=""/>
      <w:lvlJc w:val="left"/>
      <w:pPr>
        <w:ind w:left="2880" w:hanging="360"/>
      </w:pPr>
      <w:rPr>
        <w:rFonts w:hint="default" w:ascii="Symbol" w:hAnsi="Symbol"/>
      </w:rPr>
    </w:lvl>
    <w:lvl w:ilvl="4" w:tplc="957401D4">
      <w:start w:val="1"/>
      <w:numFmt w:val="bullet"/>
      <w:lvlText w:val="o"/>
      <w:lvlJc w:val="left"/>
      <w:pPr>
        <w:ind w:left="3600" w:hanging="360"/>
      </w:pPr>
      <w:rPr>
        <w:rFonts w:hint="default" w:ascii="Courier New" w:hAnsi="Courier New"/>
      </w:rPr>
    </w:lvl>
    <w:lvl w:ilvl="5" w:tplc="84925908">
      <w:start w:val="1"/>
      <w:numFmt w:val="bullet"/>
      <w:lvlText w:val=""/>
      <w:lvlJc w:val="left"/>
      <w:pPr>
        <w:ind w:left="4320" w:hanging="360"/>
      </w:pPr>
      <w:rPr>
        <w:rFonts w:hint="default" w:ascii="Wingdings" w:hAnsi="Wingdings"/>
      </w:rPr>
    </w:lvl>
    <w:lvl w:ilvl="6" w:tplc="F37EDDEC">
      <w:start w:val="1"/>
      <w:numFmt w:val="bullet"/>
      <w:lvlText w:val=""/>
      <w:lvlJc w:val="left"/>
      <w:pPr>
        <w:ind w:left="5040" w:hanging="360"/>
      </w:pPr>
      <w:rPr>
        <w:rFonts w:hint="default" w:ascii="Symbol" w:hAnsi="Symbol"/>
      </w:rPr>
    </w:lvl>
    <w:lvl w:ilvl="7" w:tplc="26F01318">
      <w:start w:val="1"/>
      <w:numFmt w:val="bullet"/>
      <w:lvlText w:val="o"/>
      <w:lvlJc w:val="left"/>
      <w:pPr>
        <w:ind w:left="5760" w:hanging="360"/>
      </w:pPr>
      <w:rPr>
        <w:rFonts w:hint="default" w:ascii="Courier New" w:hAnsi="Courier New"/>
      </w:rPr>
    </w:lvl>
    <w:lvl w:ilvl="8" w:tplc="03760FCE">
      <w:start w:val="1"/>
      <w:numFmt w:val="bullet"/>
      <w:lvlText w:val=""/>
      <w:lvlJc w:val="left"/>
      <w:pPr>
        <w:ind w:left="6480" w:hanging="360"/>
      </w:pPr>
      <w:rPr>
        <w:rFonts w:hint="default" w:ascii="Wingdings" w:hAnsi="Wingdings"/>
      </w:rPr>
    </w:lvl>
  </w:abstractNum>
  <w:abstractNum w:abstractNumId="22" w15:restartNumberingAfterBreak="0">
    <w:nsid w:val="4586F25C"/>
    <w:multiLevelType w:val="hybridMultilevel"/>
    <w:tmpl w:val="FFFFFFFF"/>
    <w:lvl w:ilvl="0" w:tplc="C5AAA5E6">
      <w:start w:val="1"/>
      <w:numFmt w:val="bullet"/>
      <w:lvlText w:val="-"/>
      <w:lvlJc w:val="left"/>
      <w:pPr>
        <w:ind w:left="720" w:hanging="360"/>
      </w:pPr>
      <w:rPr>
        <w:rFonts w:hint="default" w:ascii="Calibri" w:hAnsi="Calibri"/>
      </w:rPr>
    </w:lvl>
    <w:lvl w:ilvl="1" w:tplc="0220CB48">
      <w:start w:val="1"/>
      <w:numFmt w:val="bullet"/>
      <w:lvlText w:val="o"/>
      <w:lvlJc w:val="left"/>
      <w:pPr>
        <w:ind w:left="1440" w:hanging="360"/>
      </w:pPr>
      <w:rPr>
        <w:rFonts w:hint="default" w:ascii="Courier New" w:hAnsi="Courier New"/>
      </w:rPr>
    </w:lvl>
    <w:lvl w:ilvl="2" w:tplc="16C04B66">
      <w:start w:val="1"/>
      <w:numFmt w:val="bullet"/>
      <w:lvlText w:val=""/>
      <w:lvlJc w:val="left"/>
      <w:pPr>
        <w:ind w:left="2160" w:hanging="360"/>
      </w:pPr>
      <w:rPr>
        <w:rFonts w:hint="default" w:ascii="Wingdings" w:hAnsi="Wingdings"/>
      </w:rPr>
    </w:lvl>
    <w:lvl w:ilvl="3" w:tplc="DCF67110">
      <w:start w:val="1"/>
      <w:numFmt w:val="bullet"/>
      <w:lvlText w:val=""/>
      <w:lvlJc w:val="left"/>
      <w:pPr>
        <w:ind w:left="2880" w:hanging="360"/>
      </w:pPr>
      <w:rPr>
        <w:rFonts w:hint="default" w:ascii="Symbol" w:hAnsi="Symbol"/>
      </w:rPr>
    </w:lvl>
    <w:lvl w:ilvl="4" w:tplc="D5A221DE">
      <w:start w:val="1"/>
      <w:numFmt w:val="bullet"/>
      <w:lvlText w:val="o"/>
      <w:lvlJc w:val="left"/>
      <w:pPr>
        <w:ind w:left="3600" w:hanging="360"/>
      </w:pPr>
      <w:rPr>
        <w:rFonts w:hint="default" w:ascii="Courier New" w:hAnsi="Courier New"/>
      </w:rPr>
    </w:lvl>
    <w:lvl w:ilvl="5" w:tplc="89FE7E74">
      <w:start w:val="1"/>
      <w:numFmt w:val="bullet"/>
      <w:lvlText w:val=""/>
      <w:lvlJc w:val="left"/>
      <w:pPr>
        <w:ind w:left="4320" w:hanging="360"/>
      </w:pPr>
      <w:rPr>
        <w:rFonts w:hint="default" w:ascii="Wingdings" w:hAnsi="Wingdings"/>
      </w:rPr>
    </w:lvl>
    <w:lvl w:ilvl="6" w:tplc="C3E2615E">
      <w:start w:val="1"/>
      <w:numFmt w:val="bullet"/>
      <w:lvlText w:val=""/>
      <w:lvlJc w:val="left"/>
      <w:pPr>
        <w:ind w:left="5040" w:hanging="360"/>
      </w:pPr>
      <w:rPr>
        <w:rFonts w:hint="default" w:ascii="Symbol" w:hAnsi="Symbol"/>
      </w:rPr>
    </w:lvl>
    <w:lvl w:ilvl="7" w:tplc="D66442C6">
      <w:start w:val="1"/>
      <w:numFmt w:val="bullet"/>
      <w:lvlText w:val="o"/>
      <w:lvlJc w:val="left"/>
      <w:pPr>
        <w:ind w:left="5760" w:hanging="360"/>
      </w:pPr>
      <w:rPr>
        <w:rFonts w:hint="default" w:ascii="Courier New" w:hAnsi="Courier New"/>
      </w:rPr>
    </w:lvl>
    <w:lvl w:ilvl="8" w:tplc="F1B6903C">
      <w:start w:val="1"/>
      <w:numFmt w:val="bullet"/>
      <w:lvlText w:val=""/>
      <w:lvlJc w:val="left"/>
      <w:pPr>
        <w:ind w:left="6480" w:hanging="360"/>
      </w:pPr>
      <w:rPr>
        <w:rFonts w:hint="default" w:ascii="Wingdings" w:hAnsi="Wingdings"/>
      </w:rPr>
    </w:lvl>
  </w:abstractNum>
  <w:abstractNum w:abstractNumId="23" w15:restartNumberingAfterBreak="0">
    <w:nsid w:val="4924250E"/>
    <w:multiLevelType w:val="hybridMultilevel"/>
    <w:tmpl w:val="FFFFFFFF"/>
    <w:lvl w:ilvl="0" w:tplc="B4A242F4">
      <w:start w:val="1"/>
      <w:numFmt w:val="bullet"/>
      <w:lvlText w:val="-"/>
      <w:lvlJc w:val="left"/>
      <w:pPr>
        <w:ind w:left="720" w:hanging="360"/>
      </w:pPr>
      <w:rPr>
        <w:rFonts w:hint="default" w:ascii="Calibri" w:hAnsi="Calibri"/>
      </w:rPr>
    </w:lvl>
    <w:lvl w:ilvl="1" w:tplc="1B14434E">
      <w:start w:val="1"/>
      <w:numFmt w:val="bullet"/>
      <w:lvlText w:val="o"/>
      <w:lvlJc w:val="left"/>
      <w:pPr>
        <w:ind w:left="1440" w:hanging="360"/>
      </w:pPr>
      <w:rPr>
        <w:rFonts w:hint="default" w:ascii="Courier New" w:hAnsi="Courier New"/>
      </w:rPr>
    </w:lvl>
    <w:lvl w:ilvl="2" w:tplc="77FC5F08">
      <w:start w:val="1"/>
      <w:numFmt w:val="bullet"/>
      <w:lvlText w:val=""/>
      <w:lvlJc w:val="left"/>
      <w:pPr>
        <w:ind w:left="2160" w:hanging="360"/>
      </w:pPr>
      <w:rPr>
        <w:rFonts w:hint="default" w:ascii="Wingdings" w:hAnsi="Wingdings"/>
      </w:rPr>
    </w:lvl>
    <w:lvl w:ilvl="3" w:tplc="3C980E66">
      <w:start w:val="1"/>
      <w:numFmt w:val="bullet"/>
      <w:lvlText w:val=""/>
      <w:lvlJc w:val="left"/>
      <w:pPr>
        <w:ind w:left="2880" w:hanging="360"/>
      </w:pPr>
      <w:rPr>
        <w:rFonts w:hint="default" w:ascii="Symbol" w:hAnsi="Symbol"/>
      </w:rPr>
    </w:lvl>
    <w:lvl w:ilvl="4" w:tplc="A1FA9910">
      <w:start w:val="1"/>
      <w:numFmt w:val="bullet"/>
      <w:lvlText w:val="o"/>
      <w:lvlJc w:val="left"/>
      <w:pPr>
        <w:ind w:left="3600" w:hanging="360"/>
      </w:pPr>
      <w:rPr>
        <w:rFonts w:hint="default" w:ascii="Courier New" w:hAnsi="Courier New"/>
      </w:rPr>
    </w:lvl>
    <w:lvl w:ilvl="5" w:tplc="9122736E">
      <w:start w:val="1"/>
      <w:numFmt w:val="bullet"/>
      <w:lvlText w:val=""/>
      <w:lvlJc w:val="left"/>
      <w:pPr>
        <w:ind w:left="4320" w:hanging="360"/>
      </w:pPr>
      <w:rPr>
        <w:rFonts w:hint="default" w:ascii="Wingdings" w:hAnsi="Wingdings"/>
      </w:rPr>
    </w:lvl>
    <w:lvl w:ilvl="6" w:tplc="B6DC97C8">
      <w:start w:val="1"/>
      <w:numFmt w:val="bullet"/>
      <w:lvlText w:val=""/>
      <w:lvlJc w:val="left"/>
      <w:pPr>
        <w:ind w:left="5040" w:hanging="360"/>
      </w:pPr>
      <w:rPr>
        <w:rFonts w:hint="default" w:ascii="Symbol" w:hAnsi="Symbol"/>
      </w:rPr>
    </w:lvl>
    <w:lvl w:ilvl="7" w:tplc="6C6271B0">
      <w:start w:val="1"/>
      <w:numFmt w:val="bullet"/>
      <w:lvlText w:val="o"/>
      <w:lvlJc w:val="left"/>
      <w:pPr>
        <w:ind w:left="5760" w:hanging="360"/>
      </w:pPr>
      <w:rPr>
        <w:rFonts w:hint="default" w:ascii="Courier New" w:hAnsi="Courier New"/>
      </w:rPr>
    </w:lvl>
    <w:lvl w:ilvl="8" w:tplc="D0F600A8">
      <w:start w:val="1"/>
      <w:numFmt w:val="bullet"/>
      <w:lvlText w:val=""/>
      <w:lvlJc w:val="left"/>
      <w:pPr>
        <w:ind w:left="6480" w:hanging="360"/>
      </w:pPr>
      <w:rPr>
        <w:rFonts w:hint="default" w:ascii="Wingdings" w:hAnsi="Wingdings"/>
      </w:rPr>
    </w:lvl>
  </w:abstractNum>
  <w:abstractNum w:abstractNumId="24" w15:restartNumberingAfterBreak="0">
    <w:nsid w:val="53B01FCF"/>
    <w:multiLevelType w:val="hybridMultilevel"/>
    <w:tmpl w:val="FFFFFFFF"/>
    <w:lvl w:ilvl="0" w:tplc="58DEA710">
      <w:start w:val="1"/>
      <w:numFmt w:val="bullet"/>
      <w:lvlText w:val="-"/>
      <w:lvlJc w:val="left"/>
      <w:pPr>
        <w:ind w:left="720" w:hanging="360"/>
      </w:pPr>
      <w:rPr>
        <w:rFonts w:hint="default" w:ascii="Aptos" w:hAnsi="Aptos"/>
      </w:rPr>
    </w:lvl>
    <w:lvl w:ilvl="1" w:tplc="BFD4C7D6">
      <w:start w:val="1"/>
      <w:numFmt w:val="bullet"/>
      <w:lvlText w:val="o"/>
      <w:lvlJc w:val="left"/>
      <w:pPr>
        <w:ind w:left="1440" w:hanging="360"/>
      </w:pPr>
      <w:rPr>
        <w:rFonts w:hint="default" w:ascii="Courier New" w:hAnsi="Courier New"/>
      </w:rPr>
    </w:lvl>
    <w:lvl w:ilvl="2" w:tplc="FCB68018">
      <w:start w:val="1"/>
      <w:numFmt w:val="bullet"/>
      <w:lvlText w:val=""/>
      <w:lvlJc w:val="left"/>
      <w:pPr>
        <w:ind w:left="2160" w:hanging="360"/>
      </w:pPr>
      <w:rPr>
        <w:rFonts w:hint="default" w:ascii="Wingdings" w:hAnsi="Wingdings"/>
      </w:rPr>
    </w:lvl>
    <w:lvl w:ilvl="3" w:tplc="A190AD6A">
      <w:start w:val="1"/>
      <w:numFmt w:val="bullet"/>
      <w:lvlText w:val=""/>
      <w:lvlJc w:val="left"/>
      <w:pPr>
        <w:ind w:left="2880" w:hanging="360"/>
      </w:pPr>
      <w:rPr>
        <w:rFonts w:hint="default" w:ascii="Symbol" w:hAnsi="Symbol"/>
      </w:rPr>
    </w:lvl>
    <w:lvl w:ilvl="4" w:tplc="424E0CC2">
      <w:start w:val="1"/>
      <w:numFmt w:val="bullet"/>
      <w:lvlText w:val="o"/>
      <w:lvlJc w:val="left"/>
      <w:pPr>
        <w:ind w:left="3600" w:hanging="360"/>
      </w:pPr>
      <w:rPr>
        <w:rFonts w:hint="default" w:ascii="Courier New" w:hAnsi="Courier New"/>
      </w:rPr>
    </w:lvl>
    <w:lvl w:ilvl="5" w:tplc="BC5E1564">
      <w:start w:val="1"/>
      <w:numFmt w:val="bullet"/>
      <w:lvlText w:val=""/>
      <w:lvlJc w:val="left"/>
      <w:pPr>
        <w:ind w:left="4320" w:hanging="360"/>
      </w:pPr>
      <w:rPr>
        <w:rFonts w:hint="default" w:ascii="Wingdings" w:hAnsi="Wingdings"/>
      </w:rPr>
    </w:lvl>
    <w:lvl w:ilvl="6" w:tplc="F17E3062">
      <w:start w:val="1"/>
      <w:numFmt w:val="bullet"/>
      <w:lvlText w:val=""/>
      <w:lvlJc w:val="left"/>
      <w:pPr>
        <w:ind w:left="5040" w:hanging="360"/>
      </w:pPr>
      <w:rPr>
        <w:rFonts w:hint="default" w:ascii="Symbol" w:hAnsi="Symbol"/>
      </w:rPr>
    </w:lvl>
    <w:lvl w:ilvl="7" w:tplc="967ECA3C">
      <w:start w:val="1"/>
      <w:numFmt w:val="bullet"/>
      <w:lvlText w:val="o"/>
      <w:lvlJc w:val="left"/>
      <w:pPr>
        <w:ind w:left="5760" w:hanging="360"/>
      </w:pPr>
      <w:rPr>
        <w:rFonts w:hint="default" w:ascii="Courier New" w:hAnsi="Courier New"/>
      </w:rPr>
    </w:lvl>
    <w:lvl w:ilvl="8" w:tplc="F63ADAC8">
      <w:start w:val="1"/>
      <w:numFmt w:val="bullet"/>
      <w:lvlText w:val=""/>
      <w:lvlJc w:val="left"/>
      <w:pPr>
        <w:ind w:left="6480" w:hanging="360"/>
      </w:pPr>
      <w:rPr>
        <w:rFonts w:hint="default" w:ascii="Wingdings" w:hAnsi="Wingdings"/>
      </w:rPr>
    </w:lvl>
  </w:abstractNum>
  <w:abstractNum w:abstractNumId="25" w15:restartNumberingAfterBreak="0">
    <w:nsid w:val="5ABC2DF7"/>
    <w:multiLevelType w:val="hybridMultilevel"/>
    <w:tmpl w:val="FFFFFFFF"/>
    <w:lvl w:ilvl="0" w:tplc="AAD649C0">
      <w:start w:val="1"/>
      <w:numFmt w:val="bullet"/>
      <w:lvlText w:val="-"/>
      <w:lvlJc w:val="left"/>
      <w:pPr>
        <w:ind w:left="720" w:hanging="360"/>
      </w:pPr>
      <w:rPr>
        <w:rFonts w:hint="default" w:ascii="Aptos" w:hAnsi="Aptos"/>
      </w:rPr>
    </w:lvl>
    <w:lvl w:ilvl="1" w:tplc="B302DDA8">
      <w:start w:val="1"/>
      <w:numFmt w:val="bullet"/>
      <w:lvlText w:val="o"/>
      <w:lvlJc w:val="left"/>
      <w:pPr>
        <w:ind w:left="1440" w:hanging="360"/>
      </w:pPr>
      <w:rPr>
        <w:rFonts w:hint="default" w:ascii="Courier New" w:hAnsi="Courier New"/>
      </w:rPr>
    </w:lvl>
    <w:lvl w:ilvl="2" w:tplc="2F7AC94C">
      <w:start w:val="1"/>
      <w:numFmt w:val="bullet"/>
      <w:lvlText w:val=""/>
      <w:lvlJc w:val="left"/>
      <w:pPr>
        <w:ind w:left="2160" w:hanging="360"/>
      </w:pPr>
      <w:rPr>
        <w:rFonts w:hint="default" w:ascii="Wingdings" w:hAnsi="Wingdings"/>
      </w:rPr>
    </w:lvl>
    <w:lvl w:ilvl="3" w:tplc="157C758A">
      <w:start w:val="1"/>
      <w:numFmt w:val="bullet"/>
      <w:lvlText w:val=""/>
      <w:lvlJc w:val="left"/>
      <w:pPr>
        <w:ind w:left="2880" w:hanging="360"/>
      </w:pPr>
      <w:rPr>
        <w:rFonts w:hint="default" w:ascii="Symbol" w:hAnsi="Symbol"/>
      </w:rPr>
    </w:lvl>
    <w:lvl w:ilvl="4" w:tplc="C2CEE434">
      <w:start w:val="1"/>
      <w:numFmt w:val="bullet"/>
      <w:lvlText w:val="o"/>
      <w:lvlJc w:val="left"/>
      <w:pPr>
        <w:ind w:left="3600" w:hanging="360"/>
      </w:pPr>
      <w:rPr>
        <w:rFonts w:hint="default" w:ascii="Courier New" w:hAnsi="Courier New"/>
      </w:rPr>
    </w:lvl>
    <w:lvl w:ilvl="5" w:tplc="3A8C8184">
      <w:start w:val="1"/>
      <w:numFmt w:val="bullet"/>
      <w:lvlText w:val=""/>
      <w:lvlJc w:val="left"/>
      <w:pPr>
        <w:ind w:left="4320" w:hanging="360"/>
      </w:pPr>
      <w:rPr>
        <w:rFonts w:hint="default" w:ascii="Wingdings" w:hAnsi="Wingdings"/>
      </w:rPr>
    </w:lvl>
    <w:lvl w:ilvl="6" w:tplc="0A78208A">
      <w:start w:val="1"/>
      <w:numFmt w:val="bullet"/>
      <w:lvlText w:val=""/>
      <w:lvlJc w:val="left"/>
      <w:pPr>
        <w:ind w:left="5040" w:hanging="360"/>
      </w:pPr>
      <w:rPr>
        <w:rFonts w:hint="default" w:ascii="Symbol" w:hAnsi="Symbol"/>
      </w:rPr>
    </w:lvl>
    <w:lvl w:ilvl="7" w:tplc="CC9E66A6">
      <w:start w:val="1"/>
      <w:numFmt w:val="bullet"/>
      <w:lvlText w:val="o"/>
      <w:lvlJc w:val="left"/>
      <w:pPr>
        <w:ind w:left="5760" w:hanging="360"/>
      </w:pPr>
      <w:rPr>
        <w:rFonts w:hint="default" w:ascii="Courier New" w:hAnsi="Courier New"/>
      </w:rPr>
    </w:lvl>
    <w:lvl w:ilvl="8" w:tplc="6360D37E">
      <w:start w:val="1"/>
      <w:numFmt w:val="bullet"/>
      <w:lvlText w:val=""/>
      <w:lvlJc w:val="left"/>
      <w:pPr>
        <w:ind w:left="6480" w:hanging="360"/>
      </w:pPr>
      <w:rPr>
        <w:rFonts w:hint="default" w:ascii="Wingdings" w:hAnsi="Wingdings"/>
      </w:rPr>
    </w:lvl>
  </w:abstractNum>
  <w:abstractNum w:abstractNumId="26" w15:restartNumberingAfterBreak="0">
    <w:nsid w:val="5CEFF6AE"/>
    <w:multiLevelType w:val="hybridMultilevel"/>
    <w:tmpl w:val="FFFFFFFF"/>
    <w:lvl w:ilvl="0" w:tplc="05B8D5F2">
      <w:start w:val="1"/>
      <w:numFmt w:val="bullet"/>
      <w:lvlText w:val="-"/>
      <w:lvlJc w:val="left"/>
      <w:pPr>
        <w:ind w:left="720" w:hanging="360"/>
      </w:pPr>
      <w:rPr>
        <w:rFonts w:hint="default" w:ascii="Aptos" w:hAnsi="Aptos"/>
      </w:rPr>
    </w:lvl>
    <w:lvl w:ilvl="1" w:tplc="2EC6D80E">
      <w:start w:val="1"/>
      <w:numFmt w:val="bullet"/>
      <w:lvlText w:val="o"/>
      <w:lvlJc w:val="left"/>
      <w:pPr>
        <w:ind w:left="1440" w:hanging="360"/>
      </w:pPr>
      <w:rPr>
        <w:rFonts w:hint="default" w:ascii="Courier New" w:hAnsi="Courier New"/>
      </w:rPr>
    </w:lvl>
    <w:lvl w:ilvl="2" w:tplc="2676FAEC">
      <w:start w:val="1"/>
      <w:numFmt w:val="bullet"/>
      <w:lvlText w:val=""/>
      <w:lvlJc w:val="left"/>
      <w:pPr>
        <w:ind w:left="2160" w:hanging="360"/>
      </w:pPr>
      <w:rPr>
        <w:rFonts w:hint="default" w:ascii="Wingdings" w:hAnsi="Wingdings"/>
      </w:rPr>
    </w:lvl>
    <w:lvl w:ilvl="3" w:tplc="BAC0CA20">
      <w:start w:val="1"/>
      <w:numFmt w:val="bullet"/>
      <w:lvlText w:val=""/>
      <w:lvlJc w:val="left"/>
      <w:pPr>
        <w:ind w:left="2880" w:hanging="360"/>
      </w:pPr>
      <w:rPr>
        <w:rFonts w:hint="default" w:ascii="Symbol" w:hAnsi="Symbol"/>
      </w:rPr>
    </w:lvl>
    <w:lvl w:ilvl="4" w:tplc="D9D2C89C">
      <w:start w:val="1"/>
      <w:numFmt w:val="bullet"/>
      <w:lvlText w:val="o"/>
      <w:lvlJc w:val="left"/>
      <w:pPr>
        <w:ind w:left="3600" w:hanging="360"/>
      </w:pPr>
      <w:rPr>
        <w:rFonts w:hint="default" w:ascii="Courier New" w:hAnsi="Courier New"/>
      </w:rPr>
    </w:lvl>
    <w:lvl w:ilvl="5" w:tplc="B490996C">
      <w:start w:val="1"/>
      <w:numFmt w:val="bullet"/>
      <w:lvlText w:val=""/>
      <w:lvlJc w:val="left"/>
      <w:pPr>
        <w:ind w:left="4320" w:hanging="360"/>
      </w:pPr>
      <w:rPr>
        <w:rFonts w:hint="default" w:ascii="Wingdings" w:hAnsi="Wingdings"/>
      </w:rPr>
    </w:lvl>
    <w:lvl w:ilvl="6" w:tplc="2A3A4BE6">
      <w:start w:val="1"/>
      <w:numFmt w:val="bullet"/>
      <w:lvlText w:val=""/>
      <w:lvlJc w:val="left"/>
      <w:pPr>
        <w:ind w:left="5040" w:hanging="360"/>
      </w:pPr>
      <w:rPr>
        <w:rFonts w:hint="default" w:ascii="Symbol" w:hAnsi="Symbol"/>
      </w:rPr>
    </w:lvl>
    <w:lvl w:ilvl="7" w:tplc="1182F9EA">
      <w:start w:val="1"/>
      <w:numFmt w:val="bullet"/>
      <w:lvlText w:val="o"/>
      <w:lvlJc w:val="left"/>
      <w:pPr>
        <w:ind w:left="5760" w:hanging="360"/>
      </w:pPr>
      <w:rPr>
        <w:rFonts w:hint="default" w:ascii="Courier New" w:hAnsi="Courier New"/>
      </w:rPr>
    </w:lvl>
    <w:lvl w:ilvl="8" w:tplc="19E2470A">
      <w:start w:val="1"/>
      <w:numFmt w:val="bullet"/>
      <w:lvlText w:val=""/>
      <w:lvlJc w:val="left"/>
      <w:pPr>
        <w:ind w:left="6480" w:hanging="360"/>
      </w:pPr>
      <w:rPr>
        <w:rFonts w:hint="default" w:ascii="Wingdings" w:hAnsi="Wingdings"/>
      </w:rPr>
    </w:lvl>
  </w:abstractNum>
  <w:abstractNum w:abstractNumId="27" w15:restartNumberingAfterBreak="0">
    <w:nsid w:val="654DC86F"/>
    <w:multiLevelType w:val="hybridMultilevel"/>
    <w:tmpl w:val="FFFFFFFF"/>
    <w:lvl w:ilvl="0" w:tplc="C7EAF46C">
      <w:start w:val="1"/>
      <w:numFmt w:val="bullet"/>
      <w:lvlText w:val="-"/>
      <w:lvlJc w:val="left"/>
      <w:pPr>
        <w:ind w:left="720" w:hanging="360"/>
      </w:pPr>
      <w:rPr>
        <w:rFonts w:hint="default" w:ascii="Aptos" w:hAnsi="Aptos"/>
      </w:rPr>
    </w:lvl>
    <w:lvl w:ilvl="1" w:tplc="94726A4C">
      <w:start w:val="1"/>
      <w:numFmt w:val="bullet"/>
      <w:lvlText w:val="o"/>
      <w:lvlJc w:val="left"/>
      <w:pPr>
        <w:ind w:left="1440" w:hanging="360"/>
      </w:pPr>
      <w:rPr>
        <w:rFonts w:hint="default" w:ascii="Courier New" w:hAnsi="Courier New"/>
      </w:rPr>
    </w:lvl>
    <w:lvl w:ilvl="2" w:tplc="7B7A5EBE">
      <w:start w:val="1"/>
      <w:numFmt w:val="bullet"/>
      <w:lvlText w:val=""/>
      <w:lvlJc w:val="left"/>
      <w:pPr>
        <w:ind w:left="2160" w:hanging="360"/>
      </w:pPr>
      <w:rPr>
        <w:rFonts w:hint="default" w:ascii="Wingdings" w:hAnsi="Wingdings"/>
      </w:rPr>
    </w:lvl>
    <w:lvl w:ilvl="3" w:tplc="2BA48BD4">
      <w:start w:val="1"/>
      <w:numFmt w:val="bullet"/>
      <w:lvlText w:val=""/>
      <w:lvlJc w:val="left"/>
      <w:pPr>
        <w:ind w:left="2880" w:hanging="360"/>
      </w:pPr>
      <w:rPr>
        <w:rFonts w:hint="default" w:ascii="Symbol" w:hAnsi="Symbol"/>
      </w:rPr>
    </w:lvl>
    <w:lvl w:ilvl="4" w:tplc="B5921366">
      <w:start w:val="1"/>
      <w:numFmt w:val="bullet"/>
      <w:lvlText w:val="o"/>
      <w:lvlJc w:val="left"/>
      <w:pPr>
        <w:ind w:left="3600" w:hanging="360"/>
      </w:pPr>
      <w:rPr>
        <w:rFonts w:hint="default" w:ascii="Courier New" w:hAnsi="Courier New"/>
      </w:rPr>
    </w:lvl>
    <w:lvl w:ilvl="5" w:tplc="A5DC6C24">
      <w:start w:val="1"/>
      <w:numFmt w:val="bullet"/>
      <w:lvlText w:val=""/>
      <w:lvlJc w:val="left"/>
      <w:pPr>
        <w:ind w:left="4320" w:hanging="360"/>
      </w:pPr>
      <w:rPr>
        <w:rFonts w:hint="default" w:ascii="Wingdings" w:hAnsi="Wingdings"/>
      </w:rPr>
    </w:lvl>
    <w:lvl w:ilvl="6" w:tplc="36188DA6">
      <w:start w:val="1"/>
      <w:numFmt w:val="bullet"/>
      <w:lvlText w:val=""/>
      <w:lvlJc w:val="left"/>
      <w:pPr>
        <w:ind w:left="5040" w:hanging="360"/>
      </w:pPr>
      <w:rPr>
        <w:rFonts w:hint="default" w:ascii="Symbol" w:hAnsi="Symbol"/>
      </w:rPr>
    </w:lvl>
    <w:lvl w:ilvl="7" w:tplc="7FE8619E">
      <w:start w:val="1"/>
      <w:numFmt w:val="bullet"/>
      <w:lvlText w:val="o"/>
      <w:lvlJc w:val="left"/>
      <w:pPr>
        <w:ind w:left="5760" w:hanging="360"/>
      </w:pPr>
      <w:rPr>
        <w:rFonts w:hint="default" w:ascii="Courier New" w:hAnsi="Courier New"/>
      </w:rPr>
    </w:lvl>
    <w:lvl w:ilvl="8" w:tplc="5808C278">
      <w:start w:val="1"/>
      <w:numFmt w:val="bullet"/>
      <w:lvlText w:val=""/>
      <w:lvlJc w:val="left"/>
      <w:pPr>
        <w:ind w:left="6480" w:hanging="360"/>
      </w:pPr>
      <w:rPr>
        <w:rFonts w:hint="default" w:ascii="Wingdings" w:hAnsi="Wingdings"/>
      </w:rPr>
    </w:lvl>
  </w:abstractNum>
  <w:abstractNum w:abstractNumId="28" w15:restartNumberingAfterBreak="0">
    <w:nsid w:val="6EF0414B"/>
    <w:multiLevelType w:val="hybridMultilevel"/>
    <w:tmpl w:val="FFFFFFFF"/>
    <w:lvl w:ilvl="0" w:tplc="FE7ED4B8">
      <w:start w:val="1"/>
      <w:numFmt w:val="bullet"/>
      <w:lvlText w:val="-"/>
      <w:lvlJc w:val="left"/>
      <w:pPr>
        <w:ind w:left="720" w:hanging="360"/>
      </w:pPr>
      <w:rPr>
        <w:rFonts w:hint="default" w:ascii="Aptos" w:hAnsi="Aptos"/>
      </w:rPr>
    </w:lvl>
    <w:lvl w:ilvl="1" w:tplc="44028AC0">
      <w:start w:val="1"/>
      <w:numFmt w:val="bullet"/>
      <w:lvlText w:val="o"/>
      <w:lvlJc w:val="left"/>
      <w:pPr>
        <w:ind w:left="1440" w:hanging="360"/>
      </w:pPr>
      <w:rPr>
        <w:rFonts w:hint="default" w:ascii="Courier New" w:hAnsi="Courier New"/>
      </w:rPr>
    </w:lvl>
    <w:lvl w:ilvl="2" w:tplc="6EE26BE2">
      <w:start w:val="1"/>
      <w:numFmt w:val="bullet"/>
      <w:lvlText w:val=""/>
      <w:lvlJc w:val="left"/>
      <w:pPr>
        <w:ind w:left="2160" w:hanging="360"/>
      </w:pPr>
      <w:rPr>
        <w:rFonts w:hint="default" w:ascii="Wingdings" w:hAnsi="Wingdings"/>
      </w:rPr>
    </w:lvl>
    <w:lvl w:ilvl="3" w:tplc="24760CF0">
      <w:start w:val="1"/>
      <w:numFmt w:val="bullet"/>
      <w:lvlText w:val=""/>
      <w:lvlJc w:val="left"/>
      <w:pPr>
        <w:ind w:left="2880" w:hanging="360"/>
      </w:pPr>
      <w:rPr>
        <w:rFonts w:hint="default" w:ascii="Symbol" w:hAnsi="Symbol"/>
      </w:rPr>
    </w:lvl>
    <w:lvl w:ilvl="4" w:tplc="C3D43414">
      <w:start w:val="1"/>
      <w:numFmt w:val="bullet"/>
      <w:lvlText w:val="o"/>
      <w:lvlJc w:val="left"/>
      <w:pPr>
        <w:ind w:left="3600" w:hanging="360"/>
      </w:pPr>
      <w:rPr>
        <w:rFonts w:hint="default" w:ascii="Courier New" w:hAnsi="Courier New"/>
      </w:rPr>
    </w:lvl>
    <w:lvl w:ilvl="5" w:tplc="2E909408">
      <w:start w:val="1"/>
      <w:numFmt w:val="bullet"/>
      <w:lvlText w:val=""/>
      <w:lvlJc w:val="left"/>
      <w:pPr>
        <w:ind w:left="4320" w:hanging="360"/>
      </w:pPr>
      <w:rPr>
        <w:rFonts w:hint="default" w:ascii="Wingdings" w:hAnsi="Wingdings"/>
      </w:rPr>
    </w:lvl>
    <w:lvl w:ilvl="6" w:tplc="7D44194E">
      <w:start w:val="1"/>
      <w:numFmt w:val="bullet"/>
      <w:lvlText w:val=""/>
      <w:lvlJc w:val="left"/>
      <w:pPr>
        <w:ind w:left="5040" w:hanging="360"/>
      </w:pPr>
      <w:rPr>
        <w:rFonts w:hint="default" w:ascii="Symbol" w:hAnsi="Symbol"/>
      </w:rPr>
    </w:lvl>
    <w:lvl w:ilvl="7" w:tplc="4CB88AF2">
      <w:start w:val="1"/>
      <w:numFmt w:val="bullet"/>
      <w:lvlText w:val="o"/>
      <w:lvlJc w:val="left"/>
      <w:pPr>
        <w:ind w:left="5760" w:hanging="360"/>
      </w:pPr>
      <w:rPr>
        <w:rFonts w:hint="default" w:ascii="Courier New" w:hAnsi="Courier New"/>
      </w:rPr>
    </w:lvl>
    <w:lvl w:ilvl="8" w:tplc="0F4C2BA6">
      <w:start w:val="1"/>
      <w:numFmt w:val="bullet"/>
      <w:lvlText w:val=""/>
      <w:lvlJc w:val="left"/>
      <w:pPr>
        <w:ind w:left="6480" w:hanging="360"/>
      </w:pPr>
      <w:rPr>
        <w:rFonts w:hint="default" w:ascii="Wingdings" w:hAnsi="Wingdings"/>
      </w:rPr>
    </w:lvl>
  </w:abstractNum>
  <w:abstractNum w:abstractNumId="29" w15:restartNumberingAfterBreak="0">
    <w:nsid w:val="706E4537"/>
    <w:multiLevelType w:val="hybridMultilevel"/>
    <w:tmpl w:val="FFFFFFFF"/>
    <w:lvl w:ilvl="0" w:tplc="77CEB5EA">
      <w:start w:val="1"/>
      <w:numFmt w:val="bullet"/>
      <w:lvlText w:val="-"/>
      <w:lvlJc w:val="left"/>
      <w:pPr>
        <w:ind w:left="720" w:hanging="360"/>
      </w:pPr>
      <w:rPr>
        <w:rFonts w:hint="default" w:ascii="Aptos" w:hAnsi="Aptos"/>
      </w:rPr>
    </w:lvl>
    <w:lvl w:ilvl="1" w:tplc="814A6136">
      <w:start w:val="1"/>
      <w:numFmt w:val="bullet"/>
      <w:lvlText w:val="o"/>
      <w:lvlJc w:val="left"/>
      <w:pPr>
        <w:ind w:left="1440" w:hanging="360"/>
      </w:pPr>
      <w:rPr>
        <w:rFonts w:hint="default" w:ascii="Courier New" w:hAnsi="Courier New"/>
      </w:rPr>
    </w:lvl>
    <w:lvl w:ilvl="2" w:tplc="F0E88A84">
      <w:start w:val="1"/>
      <w:numFmt w:val="bullet"/>
      <w:lvlText w:val=""/>
      <w:lvlJc w:val="left"/>
      <w:pPr>
        <w:ind w:left="2160" w:hanging="360"/>
      </w:pPr>
      <w:rPr>
        <w:rFonts w:hint="default" w:ascii="Wingdings" w:hAnsi="Wingdings"/>
      </w:rPr>
    </w:lvl>
    <w:lvl w:ilvl="3" w:tplc="711A821C">
      <w:start w:val="1"/>
      <w:numFmt w:val="bullet"/>
      <w:lvlText w:val=""/>
      <w:lvlJc w:val="left"/>
      <w:pPr>
        <w:ind w:left="2880" w:hanging="360"/>
      </w:pPr>
      <w:rPr>
        <w:rFonts w:hint="default" w:ascii="Symbol" w:hAnsi="Symbol"/>
      </w:rPr>
    </w:lvl>
    <w:lvl w:ilvl="4" w:tplc="0B947A8A">
      <w:start w:val="1"/>
      <w:numFmt w:val="bullet"/>
      <w:lvlText w:val="o"/>
      <w:lvlJc w:val="left"/>
      <w:pPr>
        <w:ind w:left="3600" w:hanging="360"/>
      </w:pPr>
      <w:rPr>
        <w:rFonts w:hint="default" w:ascii="Courier New" w:hAnsi="Courier New"/>
      </w:rPr>
    </w:lvl>
    <w:lvl w:ilvl="5" w:tplc="A0D220CE">
      <w:start w:val="1"/>
      <w:numFmt w:val="bullet"/>
      <w:lvlText w:val=""/>
      <w:lvlJc w:val="left"/>
      <w:pPr>
        <w:ind w:left="4320" w:hanging="360"/>
      </w:pPr>
      <w:rPr>
        <w:rFonts w:hint="default" w:ascii="Wingdings" w:hAnsi="Wingdings"/>
      </w:rPr>
    </w:lvl>
    <w:lvl w:ilvl="6" w:tplc="EED616E4">
      <w:start w:val="1"/>
      <w:numFmt w:val="bullet"/>
      <w:lvlText w:val=""/>
      <w:lvlJc w:val="left"/>
      <w:pPr>
        <w:ind w:left="5040" w:hanging="360"/>
      </w:pPr>
      <w:rPr>
        <w:rFonts w:hint="default" w:ascii="Symbol" w:hAnsi="Symbol"/>
      </w:rPr>
    </w:lvl>
    <w:lvl w:ilvl="7" w:tplc="991A2652">
      <w:start w:val="1"/>
      <w:numFmt w:val="bullet"/>
      <w:lvlText w:val="o"/>
      <w:lvlJc w:val="left"/>
      <w:pPr>
        <w:ind w:left="5760" w:hanging="360"/>
      </w:pPr>
      <w:rPr>
        <w:rFonts w:hint="default" w:ascii="Courier New" w:hAnsi="Courier New"/>
      </w:rPr>
    </w:lvl>
    <w:lvl w:ilvl="8" w:tplc="5D6A08AC">
      <w:start w:val="1"/>
      <w:numFmt w:val="bullet"/>
      <w:lvlText w:val=""/>
      <w:lvlJc w:val="left"/>
      <w:pPr>
        <w:ind w:left="6480" w:hanging="360"/>
      </w:pPr>
      <w:rPr>
        <w:rFonts w:hint="default" w:ascii="Wingdings" w:hAnsi="Wingdings"/>
      </w:rPr>
    </w:lvl>
  </w:abstractNum>
  <w:abstractNum w:abstractNumId="30" w15:restartNumberingAfterBreak="0">
    <w:nsid w:val="736046A5"/>
    <w:multiLevelType w:val="hybridMultilevel"/>
    <w:tmpl w:val="FFFFFFFF"/>
    <w:lvl w:ilvl="0" w:tplc="28FE081A">
      <w:start w:val="1"/>
      <w:numFmt w:val="bullet"/>
      <w:lvlText w:val=""/>
      <w:lvlJc w:val="left"/>
      <w:pPr>
        <w:ind w:left="720" w:hanging="360"/>
      </w:pPr>
      <w:rPr>
        <w:rFonts w:hint="default" w:ascii="Symbol" w:hAnsi="Symbol"/>
      </w:rPr>
    </w:lvl>
    <w:lvl w:ilvl="1" w:tplc="0A06FE8A">
      <w:start w:val="1"/>
      <w:numFmt w:val="bullet"/>
      <w:lvlText w:val="o"/>
      <w:lvlJc w:val="left"/>
      <w:pPr>
        <w:ind w:left="1440" w:hanging="360"/>
      </w:pPr>
      <w:rPr>
        <w:rFonts w:hint="default" w:ascii="Courier New" w:hAnsi="Courier New"/>
      </w:rPr>
    </w:lvl>
    <w:lvl w:ilvl="2" w:tplc="AC0CC20E">
      <w:start w:val="1"/>
      <w:numFmt w:val="bullet"/>
      <w:lvlText w:val=""/>
      <w:lvlJc w:val="left"/>
      <w:pPr>
        <w:ind w:left="2160" w:hanging="360"/>
      </w:pPr>
      <w:rPr>
        <w:rFonts w:hint="default" w:ascii="Wingdings" w:hAnsi="Wingdings"/>
      </w:rPr>
    </w:lvl>
    <w:lvl w:ilvl="3" w:tplc="1C041D2A">
      <w:start w:val="1"/>
      <w:numFmt w:val="bullet"/>
      <w:lvlText w:val=""/>
      <w:lvlJc w:val="left"/>
      <w:pPr>
        <w:ind w:left="2880" w:hanging="360"/>
      </w:pPr>
      <w:rPr>
        <w:rFonts w:hint="default" w:ascii="Symbol" w:hAnsi="Symbol"/>
      </w:rPr>
    </w:lvl>
    <w:lvl w:ilvl="4" w:tplc="2F24C576">
      <w:start w:val="1"/>
      <w:numFmt w:val="bullet"/>
      <w:lvlText w:val="o"/>
      <w:lvlJc w:val="left"/>
      <w:pPr>
        <w:ind w:left="3600" w:hanging="360"/>
      </w:pPr>
      <w:rPr>
        <w:rFonts w:hint="default" w:ascii="Courier New" w:hAnsi="Courier New"/>
      </w:rPr>
    </w:lvl>
    <w:lvl w:ilvl="5" w:tplc="E75C3E9A">
      <w:start w:val="1"/>
      <w:numFmt w:val="bullet"/>
      <w:lvlText w:val=""/>
      <w:lvlJc w:val="left"/>
      <w:pPr>
        <w:ind w:left="4320" w:hanging="360"/>
      </w:pPr>
      <w:rPr>
        <w:rFonts w:hint="default" w:ascii="Wingdings" w:hAnsi="Wingdings"/>
      </w:rPr>
    </w:lvl>
    <w:lvl w:ilvl="6" w:tplc="099E47AE">
      <w:start w:val="1"/>
      <w:numFmt w:val="bullet"/>
      <w:lvlText w:val=""/>
      <w:lvlJc w:val="left"/>
      <w:pPr>
        <w:ind w:left="5040" w:hanging="360"/>
      </w:pPr>
      <w:rPr>
        <w:rFonts w:hint="default" w:ascii="Symbol" w:hAnsi="Symbol"/>
      </w:rPr>
    </w:lvl>
    <w:lvl w:ilvl="7" w:tplc="51D4C0D8">
      <w:start w:val="1"/>
      <w:numFmt w:val="bullet"/>
      <w:lvlText w:val="o"/>
      <w:lvlJc w:val="left"/>
      <w:pPr>
        <w:ind w:left="5760" w:hanging="360"/>
      </w:pPr>
      <w:rPr>
        <w:rFonts w:hint="default" w:ascii="Courier New" w:hAnsi="Courier New"/>
      </w:rPr>
    </w:lvl>
    <w:lvl w:ilvl="8" w:tplc="D196276E">
      <w:start w:val="1"/>
      <w:numFmt w:val="bullet"/>
      <w:lvlText w:val=""/>
      <w:lvlJc w:val="left"/>
      <w:pPr>
        <w:ind w:left="6480" w:hanging="360"/>
      </w:pPr>
      <w:rPr>
        <w:rFonts w:hint="default" w:ascii="Wingdings" w:hAnsi="Wingdings"/>
      </w:rPr>
    </w:lvl>
  </w:abstractNum>
  <w:abstractNum w:abstractNumId="31" w15:restartNumberingAfterBreak="0">
    <w:nsid w:val="7A330BFA"/>
    <w:multiLevelType w:val="hybridMultilevel"/>
    <w:tmpl w:val="FFFFFFFF"/>
    <w:lvl w:ilvl="0" w:tplc="70A251CE">
      <w:start w:val="1"/>
      <w:numFmt w:val="bullet"/>
      <w:lvlText w:val=""/>
      <w:lvlJc w:val="left"/>
      <w:pPr>
        <w:ind w:left="720" w:hanging="360"/>
      </w:pPr>
      <w:rPr>
        <w:rFonts w:hint="default" w:ascii="Symbol" w:hAnsi="Symbol"/>
      </w:rPr>
    </w:lvl>
    <w:lvl w:ilvl="1" w:tplc="AE1E5C14">
      <w:start w:val="1"/>
      <w:numFmt w:val="bullet"/>
      <w:lvlText w:val="o"/>
      <w:lvlJc w:val="left"/>
      <w:pPr>
        <w:ind w:left="1440" w:hanging="360"/>
      </w:pPr>
      <w:rPr>
        <w:rFonts w:hint="default" w:ascii="Courier New" w:hAnsi="Courier New"/>
      </w:rPr>
    </w:lvl>
    <w:lvl w:ilvl="2" w:tplc="F31AEFEC">
      <w:start w:val="1"/>
      <w:numFmt w:val="bullet"/>
      <w:lvlText w:val=""/>
      <w:lvlJc w:val="left"/>
      <w:pPr>
        <w:ind w:left="2160" w:hanging="360"/>
      </w:pPr>
      <w:rPr>
        <w:rFonts w:hint="default" w:ascii="Wingdings" w:hAnsi="Wingdings"/>
      </w:rPr>
    </w:lvl>
    <w:lvl w:ilvl="3" w:tplc="CC0EE5E4">
      <w:start w:val="1"/>
      <w:numFmt w:val="bullet"/>
      <w:lvlText w:val=""/>
      <w:lvlJc w:val="left"/>
      <w:pPr>
        <w:ind w:left="2880" w:hanging="360"/>
      </w:pPr>
      <w:rPr>
        <w:rFonts w:hint="default" w:ascii="Symbol" w:hAnsi="Symbol"/>
      </w:rPr>
    </w:lvl>
    <w:lvl w:ilvl="4" w:tplc="206E72A6">
      <w:start w:val="1"/>
      <w:numFmt w:val="bullet"/>
      <w:lvlText w:val="o"/>
      <w:lvlJc w:val="left"/>
      <w:pPr>
        <w:ind w:left="3600" w:hanging="360"/>
      </w:pPr>
      <w:rPr>
        <w:rFonts w:hint="default" w:ascii="Courier New" w:hAnsi="Courier New"/>
      </w:rPr>
    </w:lvl>
    <w:lvl w:ilvl="5" w:tplc="C1AC67B2">
      <w:start w:val="1"/>
      <w:numFmt w:val="bullet"/>
      <w:lvlText w:val=""/>
      <w:lvlJc w:val="left"/>
      <w:pPr>
        <w:ind w:left="4320" w:hanging="360"/>
      </w:pPr>
      <w:rPr>
        <w:rFonts w:hint="default" w:ascii="Wingdings" w:hAnsi="Wingdings"/>
      </w:rPr>
    </w:lvl>
    <w:lvl w:ilvl="6" w:tplc="7556E4DE">
      <w:start w:val="1"/>
      <w:numFmt w:val="bullet"/>
      <w:lvlText w:val=""/>
      <w:lvlJc w:val="left"/>
      <w:pPr>
        <w:ind w:left="5040" w:hanging="360"/>
      </w:pPr>
      <w:rPr>
        <w:rFonts w:hint="default" w:ascii="Symbol" w:hAnsi="Symbol"/>
      </w:rPr>
    </w:lvl>
    <w:lvl w:ilvl="7" w:tplc="A6988DDC">
      <w:start w:val="1"/>
      <w:numFmt w:val="bullet"/>
      <w:lvlText w:val="o"/>
      <w:lvlJc w:val="left"/>
      <w:pPr>
        <w:ind w:left="5760" w:hanging="360"/>
      </w:pPr>
      <w:rPr>
        <w:rFonts w:hint="default" w:ascii="Courier New" w:hAnsi="Courier New"/>
      </w:rPr>
    </w:lvl>
    <w:lvl w:ilvl="8" w:tplc="BF42E2C8">
      <w:start w:val="1"/>
      <w:numFmt w:val="bullet"/>
      <w:lvlText w:val=""/>
      <w:lvlJc w:val="left"/>
      <w:pPr>
        <w:ind w:left="6480" w:hanging="360"/>
      </w:pPr>
      <w:rPr>
        <w:rFonts w:hint="default" w:ascii="Wingdings" w:hAnsi="Wingdings"/>
      </w:rPr>
    </w:lvl>
  </w:abstract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1" w16cid:durableId="1612518395">
    <w:abstractNumId w:val="17"/>
  </w:num>
  <w:num w:numId="2" w16cid:durableId="517045952">
    <w:abstractNumId w:val="26"/>
  </w:num>
  <w:num w:numId="3" w16cid:durableId="150216008">
    <w:abstractNumId w:val="15"/>
  </w:num>
  <w:num w:numId="4" w16cid:durableId="328144317">
    <w:abstractNumId w:val="25"/>
  </w:num>
  <w:num w:numId="5" w16cid:durableId="1312640829">
    <w:abstractNumId w:val="3"/>
  </w:num>
  <w:num w:numId="6" w16cid:durableId="872376410">
    <w:abstractNumId w:val="6"/>
  </w:num>
  <w:num w:numId="7" w16cid:durableId="1805271636">
    <w:abstractNumId w:val="18"/>
  </w:num>
  <w:num w:numId="8" w16cid:durableId="982663738">
    <w:abstractNumId w:val="12"/>
  </w:num>
  <w:num w:numId="9" w16cid:durableId="1413965607">
    <w:abstractNumId w:val="10"/>
  </w:num>
  <w:num w:numId="10" w16cid:durableId="131217408">
    <w:abstractNumId w:val="1"/>
  </w:num>
  <w:num w:numId="11" w16cid:durableId="1623613871">
    <w:abstractNumId w:val="14"/>
  </w:num>
  <w:num w:numId="12" w16cid:durableId="1236402209">
    <w:abstractNumId w:val="27"/>
  </w:num>
  <w:num w:numId="13" w16cid:durableId="423845974">
    <w:abstractNumId w:val="28"/>
  </w:num>
  <w:num w:numId="14" w16cid:durableId="1358120367">
    <w:abstractNumId w:val="13"/>
  </w:num>
  <w:num w:numId="15" w16cid:durableId="1830099932">
    <w:abstractNumId w:val="22"/>
  </w:num>
  <w:num w:numId="16" w16cid:durableId="1227688067">
    <w:abstractNumId w:val="23"/>
  </w:num>
  <w:num w:numId="17" w16cid:durableId="2013557973">
    <w:abstractNumId w:val="21"/>
  </w:num>
  <w:num w:numId="18" w16cid:durableId="778452830">
    <w:abstractNumId w:val="24"/>
  </w:num>
  <w:num w:numId="19" w16cid:durableId="1398361250">
    <w:abstractNumId w:val="5"/>
  </w:num>
  <w:num w:numId="20" w16cid:durableId="1004816187">
    <w:abstractNumId w:val="16"/>
  </w:num>
  <w:num w:numId="21" w16cid:durableId="1939368486">
    <w:abstractNumId w:val="31"/>
  </w:num>
  <w:num w:numId="22" w16cid:durableId="375083751">
    <w:abstractNumId w:val="0"/>
  </w:num>
  <w:num w:numId="23" w16cid:durableId="1893611637">
    <w:abstractNumId w:val="4"/>
  </w:num>
  <w:num w:numId="24" w16cid:durableId="982809769">
    <w:abstractNumId w:val="9"/>
  </w:num>
  <w:num w:numId="25" w16cid:durableId="1894998648">
    <w:abstractNumId w:val="29"/>
  </w:num>
  <w:num w:numId="26" w16cid:durableId="368845962">
    <w:abstractNumId w:val="20"/>
  </w:num>
  <w:num w:numId="27" w16cid:durableId="1225947687">
    <w:abstractNumId w:val="8"/>
  </w:num>
  <w:num w:numId="28" w16cid:durableId="1245920291">
    <w:abstractNumId w:val="11"/>
  </w:num>
  <w:num w:numId="29" w16cid:durableId="1299147854">
    <w:abstractNumId w:val="2"/>
  </w:num>
  <w:num w:numId="30" w16cid:durableId="961228392">
    <w:abstractNumId w:val="30"/>
  </w:num>
  <w:num w:numId="31" w16cid:durableId="1339891426">
    <w:abstractNumId w:val="19"/>
  </w:num>
  <w:num w:numId="32" w16cid:durableId="12574452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48C010"/>
    <w:rsid w:val="00004584"/>
    <w:rsid w:val="000053F9"/>
    <w:rsid w:val="00046228"/>
    <w:rsid w:val="000475D2"/>
    <w:rsid w:val="00057500"/>
    <w:rsid w:val="00085E6A"/>
    <w:rsid w:val="00090E2B"/>
    <w:rsid w:val="000965D1"/>
    <w:rsid w:val="000968D2"/>
    <w:rsid w:val="000B2EE5"/>
    <w:rsid w:val="000E7527"/>
    <w:rsid w:val="000F07B4"/>
    <w:rsid w:val="000F6AAE"/>
    <w:rsid w:val="000F752A"/>
    <w:rsid w:val="00114256"/>
    <w:rsid w:val="00115D15"/>
    <w:rsid w:val="00124966"/>
    <w:rsid w:val="001266E5"/>
    <w:rsid w:val="00134956"/>
    <w:rsid w:val="00136C4F"/>
    <w:rsid w:val="001533AD"/>
    <w:rsid w:val="00186A83"/>
    <w:rsid w:val="001A3BAB"/>
    <w:rsid w:val="001B2F41"/>
    <w:rsid w:val="001B44EA"/>
    <w:rsid w:val="001B65C1"/>
    <w:rsid w:val="001B6A36"/>
    <w:rsid w:val="001F606D"/>
    <w:rsid w:val="001F68B8"/>
    <w:rsid w:val="00221C20"/>
    <w:rsid w:val="002300B4"/>
    <w:rsid w:val="0023677B"/>
    <w:rsid w:val="002559A2"/>
    <w:rsid w:val="002602A0"/>
    <w:rsid w:val="002D07B3"/>
    <w:rsid w:val="002D7D28"/>
    <w:rsid w:val="002E3C4C"/>
    <w:rsid w:val="002E6A3E"/>
    <w:rsid w:val="00303C38"/>
    <w:rsid w:val="00317C5B"/>
    <w:rsid w:val="003270B4"/>
    <w:rsid w:val="00343BE4"/>
    <w:rsid w:val="0038083F"/>
    <w:rsid w:val="00381158"/>
    <w:rsid w:val="00383038"/>
    <w:rsid w:val="00390238"/>
    <w:rsid w:val="0039158E"/>
    <w:rsid w:val="00393D04"/>
    <w:rsid w:val="003959BC"/>
    <w:rsid w:val="003B3DD8"/>
    <w:rsid w:val="003B7D64"/>
    <w:rsid w:val="003D2595"/>
    <w:rsid w:val="003D4293"/>
    <w:rsid w:val="003E287B"/>
    <w:rsid w:val="003E4BDE"/>
    <w:rsid w:val="003F75ED"/>
    <w:rsid w:val="0040057C"/>
    <w:rsid w:val="00404B72"/>
    <w:rsid w:val="00421446"/>
    <w:rsid w:val="00432981"/>
    <w:rsid w:val="00434012"/>
    <w:rsid w:val="00436E9C"/>
    <w:rsid w:val="0044385F"/>
    <w:rsid w:val="00445F19"/>
    <w:rsid w:val="00447BF1"/>
    <w:rsid w:val="00457F8A"/>
    <w:rsid w:val="00471154"/>
    <w:rsid w:val="00497565"/>
    <w:rsid w:val="004D22DC"/>
    <w:rsid w:val="00503E2F"/>
    <w:rsid w:val="00506340"/>
    <w:rsid w:val="005142FA"/>
    <w:rsid w:val="0051517E"/>
    <w:rsid w:val="0052074E"/>
    <w:rsid w:val="00521722"/>
    <w:rsid w:val="005234F1"/>
    <w:rsid w:val="00533F95"/>
    <w:rsid w:val="0053485D"/>
    <w:rsid w:val="00576CBC"/>
    <w:rsid w:val="0058328E"/>
    <w:rsid w:val="005B42F8"/>
    <w:rsid w:val="005B5FB7"/>
    <w:rsid w:val="005E6FE0"/>
    <w:rsid w:val="006011B9"/>
    <w:rsid w:val="0061450E"/>
    <w:rsid w:val="00620EA4"/>
    <w:rsid w:val="00626CE4"/>
    <w:rsid w:val="006274B4"/>
    <w:rsid w:val="006503CA"/>
    <w:rsid w:val="00650CDB"/>
    <w:rsid w:val="006641B2"/>
    <w:rsid w:val="00687F20"/>
    <w:rsid w:val="0069592E"/>
    <w:rsid w:val="006B1DF3"/>
    <w:rsid w:val="006B2E1B"/>
    <w:rsid w:val="006B68DF"/>
    <w:rsid w:val="006C7984"/>
    <w:rsid w:val="006D0292"/>
    <w:rsid w:val="006D6DCD"/>
    <w:rsid w:val="006E2FC8"/>
    <w:rsid w:val="006E6502"/>
    <w:rsid w:val="006FF78F"/>
    <w:rsid w:val="00704854"/>
    <w:rsid w:val="00724F52"/>
    <w:rsid w:val="00740351"/>
    <w:rsid w:val="00752139"/>
    <w:rsid w:val="0078094A"/>
    <w:rsid w:val="007B363B"/>
    <w:rsid w:val="007B4F45"/>
    <w:rsid w:val="007B79DA"/>
    <w:rsid w:val="007C3704"/>
    <w:rsid w:val="007C60BF"/>
    <w:rsid w:val="007E6FA3"/>
    <w:rsid w:val="007F1C11"/>
    <w:rsid w:val="007F3503"/>
    <w:rsid w:val="007FA208"/>
    <w:rsid w:val="00805D0C"/>
    <w:rsid w:val="00821184"/>
    <w:rsid w:val="00825BD0"/>
    <w:rsid w:val="00827473"/>
    <w:rsid w:val="00836DD6"/>
    <w:rsid w:val="00842163"/>
    <w:rsid w:val="00875035"/>
    <w:rsid w:val="0088148C"/>
    <w:rsid w:val="00882C76"/>
    <w:rsid w:val="0089297B"/>
    <w:rsid w:val="008A1E95"/>
    <w:rsid w:val="008A22C1"/>
    <w:rsid w:val="008B1130"/>
    <w:rsid w:val="008B745B"/>
    <w:rsid w:val="008B7628"/>
    <w:rsid w:val="008C16D8"/>
    <w:rsid w:val="008D0154"/>
    <w:rsid w:val="008D3F24"/>
    <w:rsid w:val="008D4A36"/>
    <w:rsid w:val="008E090C"/>
    <w:rsid w:val="008E7355"/>
    <w:rsid w:val="008F5B4A"/>
    <w:rsid w:val="008F74F0"/>
    <w:rsid w:val="009047AC"/>
    <w:rsid w:val="00916C5F"/>
    <w:rsid w:val="00920BA5"/>
    <w:rsid w:val="00925D82"/>
    <w:rsid w:val="009617CD"/>
    <w:rsid w:val="00976EC5"/>
    <w:rsid w:val="00993072"/>
    <w:rsid w:val="00994D1F"/>
    <w:rsid w:val="0099775B"/>
    <w:rsid w:val="009C7FCD"/>
    <w:rsid w:val="009D1A9E"/>
    <w:rsid w:val="009D2B07"/>
    <w:rsid w:val="009D4C22"/>
    <w:rsid w:val="009E79D3"/>
    <w:rsid w:val="00A25554"/>
    <w:rsid w:val="00A27819"/>
    <w:rsid w:val="00A32A1A"/>
    <w:rsid w:val="00A42D07"/>
    <w:rsid w:val="00A43862"/>
    <w:rsid w:val="00A43BBC"/>
    <w:rsid w:val="00A47B75"/>
    <w:rsid w:val="00A6637F"/>
    <w:rsid w:val="00A741BE"/>
    <w:rsid w:val="00A77EA7"/>
    <w:rsid w:val="00A9598F"/>
    <w:rsid w:val="00AB0C9F"/>
    <w:rsid w:val="00AC08C0"/>
    <w:rsid w:val="00AD088D"/>
    <w:rsid w:val="00AE1597"/>
    <w:rsid w:val="00AE2EAE"/>
    <w:rsid w:val="00B00199"/>
    <w:rsid w:val="00B11C7F"/>
    <w:rsid w:val="00B12F66"/>
    <w:rsid w:val="00B17B13"/>
    <w:rsid w:val="00B5568E"/>
    <w:rsid w:val="00B93802"/>
    <w:rsid w:val="00BA3A6E"/>
    <w:rsid w:val="00BB9DDB"/>
    <w:rsid w:val="00BE5C74"/>
    <w:rsid w:val="00C24E29"/>
    <w:rsid w:val="00C406DD"/>
    <w:rsid w:val="00C67363"/>
    <w:rsid w:val="00CA06D1"/>
    <w:rsid w:val="00CA34F3"/>
    <w:rsid w:val="00CC66F8"/>
    <w:rsid w:val="00CE23EF"/>
    <w:rsid w:val="00CE277B"/>
    <w:rsid w:val="00D10771"/>
    <w:rsid w:val="00D16FA0"/>
    <w:rsid w:val="00D70744"/>
    <w:rsid w:val="00D8684D"/>
    <w:rsid w:val="00D9652A"/>
    <w:rsid w:val="00DB3984"/>
    <w:rsid w:val="00DD5DC3"/>
    <w:rsid w:val="00DD6685"/>
    <w:rsid w:val="00DD704D"/>
    <w:rsid w:val="00DE528F"/>
    <w:rsid w:val="00DE57D3"/>
    <w:rsid w:val="00E02A76"/>
    <w:rsid w:val="00E21DCB"/>
    <w:rsid w:val="00E24FA9"/>
    <w:rsid w:val="00E311EC"/>
    <w:rsid w:val="00E32245"/>
    <w:rsid w:val="00E33EE2"/>
    <w:rsid w:val="00E403D9"/>
    <w:rsid w:val="00E52FCB"/>
    <w:rsid w:val="00E574B1"/>
    <w:rsid w:val="00E57972"/>
    <w:rsid w:val="00E61687"/>
    <w:rsid w:val="00E65331"/>
    <w:rsid w:val="00E72313"/>
    <w:rsid w:val="00E805A1"/>
    <w:rsid w:val="00E81A23"/>
    <w:rsid w:val="00E9102E"/>
    <w:rsid w:val="00E91D0D"/>
    <w:rsid w:val="00E964ED"/>
    <w:rsid w:val="00EC0240"/>
    <w:rsid w:val="00EC66B2"/>
    <w:rsid w:val="00EC7C06"/>
    <w:rsid w:val="00EC7EF6"/>
    <w:rsid w:val="00ED2C0D"/>
    <w:rsid w:val="00EE7929"/>
    <w:rsid w:val="00F5228F"/>
    <w:rsid w:val="00F55B5E"/>
    <w:rsid w:val="00F5667F"/>
    <w:rsid w:val="00F765CB"/>
    <w:rsid w:val="00F8263D"/>
    <w:rsid w:val="00F86A41"/>
    <w:rsid w:val="00F91319"/>
    <w:rsid w:val="00FB326F"/>
    <w:rsid w:val="00FB6B2B"/>
    <w:rsid w:val="00FC34EB"/>
    <w:rsid w:val="00FC6110"/>
    <w:rsid w:val="00FE638D"/>
    <w:rsid w:val="015DD4C0"/>
    <w:rsid w:val="018818B4"/>
    <w:rsid w:val="019C7848"/>
    <w:rsid w:val="01BFF7FF"/>
    <w:rsid w:val="0230B379"/>
    <w:rsid w:val="027D91A0"/>
    <w:rsid w:val="02BBE329"/>
    <w:rsid w:val="02C99881"/>
    <w:rsid w:val="032E78CF"/>
    <w:rsid w:val="033321A6"/>
    <w:rsid w:val="0378BD6D"/>
    <w:rsid w:val="03B9EFB0"/>
    <w:rsid w:val="042426D0"/>
    <w:rsid w:val="047C99CB"/>
    <w:rsid w:val="04DC3673"/>
    <w:rsid w:val="04F9D636"/>
    <w:rsid w:val="051C30DB"/>
    <w:rsid w:val="05F1E101"/>
    <w:rsid w:val="05FD5EB0"/>
    <w:rsid w:val="062085D9"/>
    <w:rsid w:val="0647A9C9"/>
    <w:rsid w:val="06C6A1F7"/>
    <w:rsid w:val="078BDD6B"/>
    <w:rsid w:val="078D8F2F"/>
    <w:rsid w:val="07F7B1C8"/>
    <w:rsid w:val="082B6808"/>
    <w:rsid w:val="0836AFB3"/>
    <w:rsid w:val="08A54EEE"/>
    <w:rsid w:val="08CF5F1F"/>
    <w:rsid w:val="08D75F1F"/>
    <w:rsid w:val="091E9778"/>
    <w:rsid w:val="0937A3E3"/>
    <w:rsid w:val="09436512"/>
    <w:rsid w:val="097BEF98"/>
    <w:rsid w:val="099FA911"/>
    <w:rsid w:val="09A6EFE8"/>
    <w:rsid w:val="09AB617E"/>
    <w:rsid w:val="09AC76FC"/>
    <w:rsid w:val="0A009B83"/>
    <w:rsid w:val="0A233306"/>
    <w:rsid w:val="0A3214C1"/>
    <w:rsid w:val="0A42E9B4"/>
    <w:rsid w:val="0A49BC96"/>
    <w:rsid w:val="0A69052A"/>
    <w:rsid w:val="0AB21F77"/>
    <w:rsid w:val="0AB37841"/>
    <w:rsid w:val="0B089118"/>
    <w:rsid w:val="0BFE238E"/>
    <w:rsid w:val="0C2A810F"/>
    <w:rsid w:val="0C3D1680"/>
    <w:rsid w:val="0CA370C5"/>
    <w:rsid w:val="0CF01367"/>
    <w:rsid w:val="0D1C5D05"/>
    <w:rsid w:val="0D90EDC3"/>
    <w:rsid w:val="0DA120C4"/>
    <w:rsid w:val="0DB003B0"/>
    <w:rsid w:val="0DDEC7AC"/>
    <w:rsid w:val="0DE5E3DA"/>
    <w:rsid w:val="0E2479B0"/>
    <w:rsid w:val="0E50AEDF"/>
    <w:rsid w:val="0E7C22BA"/>
    <w:rsid w:val="0E89D822"/>
    <w:rsid w:val="0E99E3D0"/>
    <w:rsid w:val="0F072246"/>
    <w:rsid w:val="0F5C369F"/>
    <w:rsid w:val="0FCD7D93"/>
    <w:rsid w:val="0FD8CDC8"/>
    <w:rsid w:val="0FE82899"/>
    <w:rsid w:val="100B0D49"/>
    <w:rsid w:val="10119A6C"/>
    <w:rsid w:val="10539876"/>
    <w:rsid w:val="10C9029A"/>
    <w:rsid w:val="10F4F4C4"/>
    <w:rsid w:val="1154CCDB"/>
    <w:rsid w:val="116CFD6C"/>
    <w:rsid w:val="118F9B74"/>
    <w:rsid w:val="11DADB0A"/>
    <w:rsid w:val="11E0B985"/>
    <w:rsid w:val="122E28C9"/>
    <w:rsid w:val="1261AEAF"/>
    <w:rsid w:val="1291E2B3"/>
    <w:rsid w:val="12DF204E"/>
    <w:rsid w:val="1358CE55"/>
    <w:rsid w:val="13BA0597"/>
    <w:rsid w:val="13D1278A"/>
    <w:rsid w:val="13F3C27C"/>
    <w:rsid w:val="142C063D"/>
    <w:rsid w:val="148C2691"/>
    <w:rsid w:val="149B6214"/>
    <w:rsid w:val="14BE4044"/>
    <w:rsid w:val="14D0950B"/>
    <w:rsid w:val="156A624D"/>
    <w:rsid w:val="15C0F821"/>
    <w:rsid w:val="15D900D7"/>
    <w:rsid w:val="16448410"/>
    <w:rsid w:val="164B355E"/>
    <w:rsid w:val="165DA3FD"/>
    <w:rsid w:val="16BA610A"/>
    <w:rsid w:val="17E39F79"/>
    <w:rsid w:val="17EC7411"/>
    <w:rsid w:val="17F26FE3"/>
    <w:rsid w:val="184C53EF"/>
    <w:rsid w:val="189044A9"/>
    <w:rsid w:val="192F2171"/>
    <w:rsid w:val="19859096"/>
    <w:rsid w:val="19895B40"/>
    <w:rsid w:val="1992BBFB"/>
    <w:rsid w:val="19E5472D"/>
    <w:rsid w:val="1A3D2807"/>
    <w:rsid w:val="1A9D4E6A"/>
    <w:rsid w:val="1AB7500A"/>
    <w:rsid w:val="1AB948BE"/>
    <w:rsid w:val="1ABFEECA"/>
    <w:rsid w:val="1AE6A326"/>
    <w:rsid w:val="1B2A109E"/>
    <w:rsid w:val="1B7D6C42"/>
    <w:rsid w:val="1B8795BA"/>
    <w:rsid w:val="1B94C047"/>
    <w:rsid w:val="1BA5460F"/>
    <w:rsid w:val="1BDA06BB"/>
    <w:rsid w:val="1C26B279"/>
    <w:rsid w:val="1C2BF214"/>
    <w:rsid w:val="1C3B9FF3"/>
    <w:rsid w:val="1C9361A4"/>
    <w:rsid w:val="1C9990F1"/>
    <w:rsid w:val="1CA8701B"/>
    <w:rsid w:val="1CD3C9B0"/>
    <w:rsid w:val="1D850227"/>
    <w:rsid w:val="1DBD3AD4"/>
    <w:rsid w:val="1DD44FD0"/>
    <w:rsid w:val="1DD9D885"/>
    <w:rsid w:val="1DEB5AD0"/>
    <w:rsid w:val="1E12E060"/>
    <w:rsid w:val="1E35490F"/>
    <w:rsid w:val="1E617D92"/>
    <w:rsid w:val="1E97CB65"/>
    <w:rsid w:val="1ED68FB9"/>
    <w:rsid w:val="1F1E35EB"/>
    <w:rsid w:val="209C11EA"/>
    <w:rsid w:val="20E30D10"/>
    <w:rsid w:val="21094D47"/>
    <w:rsid w:val="2212AC47"/>
    <w:rsid w:val="222ADB65"/>
    <w:rsid w:val="2247D8E3"/>
    <w:rsid w:val="2255B0E3"/>
    <w:rsid w:val="228D6F6D"/>
    <w:rsid w:val="22B2D66D"/>
    <w:rsid w:val="235BECF5"/>
    <w:rsid w:val="23A8C146"/>
    <w:rsid w:val="23BE1DDF"/>
    <w:rsid w:val="2429515E"/>
    <w:rsid w:val="24DD6121"/>
    <w:rsid w:val="24F2F4AC"/>
    <w:rsid w:val="2512328D"/>
    <w:rsid w:val="254ADBBE"/>
    <w:rsid w:val="25665288"/>
    <w:rsid w:val="259F6F00"/>
    <w:rsid w:val="25A6FC1B"/>
    <w:rsid w:val="25C62D35"/>
    <w:rsid w:val="260714C2"/>
    <w:rsid w:val="260C0478"/>
    <w:rsid w:val="26116411"/>
    <w:rsid w:val="26A6A9F2"/>
    <w:rsid w:val="26CC3ED6"/>
    <w:rsid w:val="270408E9"/>
    <w:rsid w:val="270D27E7"/>
    <w:rsid w:val="27D938A1"/>
    <w:rsid w:val="27D94B38"/>
    <w:rsid w:val="283C6A1D"/>
    <w:rsid w:val="285D5223"/>
    <w:rsid w:val="288016F2"/>
    <w:rsid w:val="28CBEFFD"/>
    <w:rsid w:val="28CFCBD2"/>
    <w:rsid w:val="2917EFE4"/>
    <w:rsid w:val="292890DA"/>
    <w:rsid w:val="2928C964"/>
    <w:rsid w:val="294C2A27"/>
    <w:rsid w:val="294DE2EE"/>
    <w:rsid w:val="29A58A40"/>
    <w:rsid w:val="29D86131"/>
    <w:rsid w:val="2A127136"/>
    <w:rsid w:val="2A4771D3"/>
    <w:rsid w:val="2A9682A3"/>
    <w:rsid w:val="2AC91352"/>
    <w:rsid w:val="2AF21240"/>
    <w:rsid w:val="2B0314D0"/>
    <w:rsid w:val="2B9EED82"/>
    <w:rsid w:val="2BE3F114"/>
    <w:rsid w:val="2BFBFF1F"/>
    <w:rsid w:val="2BFEE06E"/>
    <w:rsid w:val="2C48BF80"/>
    <w:rsid w:val="2C8D281E"/>
    <w:rsid w:val="2D2C5C29"/>
    <w:rsid w:val="2D9F8F8B"/>
    <w:rsid w:val="2DB02F9B"/>
    <w:rsid w:val="2DBDDD43"/>
    <w:rsid w:val="2E1D3F4B"/>
    <w:rsid w:val="2E28E92F"/>
    <w:rsid w:val="2E60D8B7"/>
    <w:rsid w:val="2E66B0ED"/>
    <w:rsid w:val="2E8670E9"/>
    <w:rsid w:val="2F295EE9"/>
    <w:rsid w:val="2F36D2A0"/>
    <w:rsid w:val="3001FE44"/>
    <w:rsid w:val="3058FC67"/>
    <w:rsid w:val="308D6B00"/>
    <w:rsid w:val="30E68C10"/>
    <w:rsid w:val="311C616C"/>
    <w:rsid w:val="31250B90"/>
    <w:rsid w:val="3200FD48"/>
    <w:rsid w:val="3206BF23"/>
    <w:rsid w:val="329C8FB9"/>
    <w:rsid w:val="3306C032"/>
    <w:rsid w:val="3362DF6E"/>
    <w:rsid w:val="33A78115"/>
    <w:rsid w:val="33BD2C93"/>
    <w:rsid w:val="340C9791"/>
    <w:rsid w:val="3431F3B7"/>
    <w:rsid w:val="34482604"/>
    <w:rsid w:val="348CDF4D"/>
    <w:rsid w:val="352CB22A"/>
    <w:rsid w:val="352EAB38"/>
    <w:rsid w:val="353961B5"/>
    <w:rsid w:val="353F6AEE"/>
    <w:rsid w:val="35742330"/>
    <w:rsid w:val="35B6D141"/>
    <w:rsid w:val="35D6F33D"/>
    <w:rsid w:val="35DB69C6"/>
    <w:rsid w:val="361295BD"/>
    <w:rsid w:val="36364FDB"/>
    <w:rsid w:val="368AE53F"/>
    <w:rsid w:val="36AD8074"/>
    <w:rsid w:val="3710EC01"/>
    <w:rsid w:val="37568C83"/>
    <w:rsid w:val="3764A52B"/>
    <w:rsid w:val="37DD6945"/>
    <w:rsid w:val="37DEE5EA"/>
    <w:rsid w:val="37E3081D"/>
    <w:rsid w:val="37F40151"/>
    <w:rsid w:val="383EEA29"/>
    <w:rsid w:val="38787B5D"/>
    <w:rsid w:val="388E111F"/>
    <w:rsid w:val="38912FF9"/>
    <w:rsid w:val="38A2E11B"/>
    <w:rsid w:val="38C26752"/>
    <w:rsid w:val="38CDFB00"/>
    <w:rsid w:val="397B0FA5"/>
    <w:rsid w:val="39944EBB"/>
    <w:rsid w:val="3A5908D7"/>
    <w:rsid w:val="3A9A6EBB"/>
    <w:rsid w:val="3AABC898"/>
    <w:rsid w:val="3ADF24A8"/>
    <w:rsid w:val="3B2E6608"/>
    <w:rsid w:val="3B457869"/>
    <w:rsid w:val="3B58A1D7"/>
    <w:rsid w:val="3B76BBCF"/>
    <w:rsid w:val="3BD4AD4E"/>
    <w:rsid w:val="3BE4B625"/>
    <w:rsid w:val="3BED6F7E"/>
    <w:rsid w:val="3C7727CA"/>
    <w:rsid w:val="3C81659C"/>
    <w:rsid w:val="3C8774C6"/>
    <w:rsid w:val="3C96D555"/>
    <w:rsid w:val="3CD1DC9E"/>
    <w:rsid w:val="3CF9A9AB"/>
    <w:rsid w:val="3D5CB499"/>
    <w:rsid w:val="3D8EF046"/>
    <w:rsid w:val="3E9F813D"/>
    <w:rsid w:val="3F14231C"/>
    <w:rsid w:val="3FBD22B4"/>
    <w:rsid w:val="3FC65D02"/>
    <w:rsid w:val="3FEBA2E4"/>
    <w:rsid w:val="4023D4F6"/>
    <w:rsid w:val="407F97FD"/>
    <w:rsid w:val="4098FC49"/>
    <w:rsid w:val="40C3A0E6"/>
    <w:rsid w:val="41099139"/>
    <w:rsid w:val="4109BE04"/>
    <w:rsid w:val="414C70A2"/>
    <w:rsid w:val="4268E352"/>
    <w:rsid w:val="42DF762F"/>
    <w:rsid w:val="4307C553"/>
    <w:rsid w:val="4348678A"/>
    <w:rsid w:val="435F69D9"/>
    <w:rsid w:val="436CD755"/>
    <w:rsid w:val="4374190C"/>
    <w:rsid w:val="43847BE3"/>
    <w:rsid w:val="440C6743"/>
    <w:rsid w:val="440E24F1"/>
    <w:rsid w:val="445701AC"/>
    <w:rsid w:val="445ABE94"/>
    <w:rsid w:val="44A4D43C"/>
    <w:rsid w:val="45248437"/>
    <w:rsid w:val="45917D7B"/>
    <w:rsid w:val="4646B1E8"/>
    <w:rsid w:val="464952C8"/>
    <w:rsid w:val="4660EF38"/>
    <w:rsid w:val="46EF22E3"/>
    <w:rsid w:val="46F55011"/>
    <w:rsid w:val="46F8759D"/>
    <w:rsid w:val="472C3DD9"/>
    <w:rsid w:val="473A9A0B"/>
    <w:rsid w:val="474713E4"/>
    <w:rsid w:val="4799CCC8"/>
    <w:rsid w:val="47B833F8"/>
    <w:rsid w:val="4860E0B0"/>
    <w:rsid w:val="4870F9F2"/>
    <w:rsid w:val="48B2F6F7"/>
    <w:rsid w:val="48B84F22"/>
    <w:rsid w:val="48D8E8AB"/>
    <w:rsid w:val="48FF7127"/>
    <w:rsid w:val="491E7DA2"/>
    <w:rsid w:val="49289687"/>
    <w:rsid w:val="49891DE3"/>
    <w:rsid w:val="49F4C4B2"/>
    <w:rsid w:val="49F9C376"/>
    <w:rsid w:val="4A43E89E"/>
    <w:rsid w:val="4A4FA118"/>
    <w:rsid w:val="4AC6A8C7"/>
    <w:rsid w:val="4C03C410"/>
    <w:rsid w:val="4C7510E3"/>
    <w:rsid w:val="4CA3E1B5"/>
    <w:rsid w:val="4CA55104"/>
    <w:rsid w:val="4CDE8714"/>
    <w:rsid w:val="4D1F6F87"/>
    <w:rsid w:val="4D40DC36"/>
    <w:rsid w:val="4D43D273"/>
    <w:rsid w:val="4D5DFBA1"/>
    <w:rsid w:val="4D626F4B"/>
    <w:rsid w:val="4D7DA011"/>
    <w:rsid w:val="4DAD0A81"/>
    <w:rsid w:val="4DDF1B84"/>
    <w:rsid w:val="4DEF873C"/>
    <w:rsid w:val="4DF05F0F"/>
    <w:rsid w:val="4EBFDCD6"/>
    <w:rsid w:val="4ECB3BF8"/>
    <w:rsid w:val="4EF97621"/>
    <w:rsid w:val="4F3FD66E"/>
    <w:rsid w:val="4F4A8DD8"/>
    <w:rsid w:val="4F5A3E02"/>
    <w:rsid w:val="4FB77A37"/>
    <w:rsid w:val="505F64B5"/>
    <w:rsid w:val="50774691"/>
    <w:rsid w:val="5088B0DC"/>
    <w:rsid w:val="50BC4ABF"/>
    <w:rsid w:val="50D26B05"/>
    <w:rsid w:val="50F93876"/>
    <w:rsid w:val="516AA886"/>
    <w:rsid w:val="51765A67"/>
    <w:rsid w:val="5177258E"/>
    <w:rsid w:val="51BEA0AA"/>
    <w:rsid w:val="52B8DAC1"/>
    <w:rsid w:val="52C689D5"/>
    <w:rsid w:val="52D50F47"/>
    <w:rsid w:val="532A4E4D"/>
    <w:rsid w:val="5362EF36"/>
    <w:rsid w:val="53638CCA"/>
    <w:rsid w:val="539C1DD2"/>
    <w:rsid w:val="539EECBF"/>
    <w:rsid w:val="5455BA00"/>
    <w:rsid w:val="5477B159"/>
    <w:rsid w:val="54861C53"/>
    <w:rsid w:val="54E36102"/>
    <w:rsid w:val="5525C1CB"/>
    <w:rsid w:val="55C959F0"/>
    <w:rsid w:val="55DB1AF9"/>
    <w:rsid w:val="562148DA"/>
    <w:rsid w:val="5664CF5C"/>
    <w:rsid w:val="5685E040"/>
    <w:rsid w:val="569DAD29"/>
    <w:rsid w:val="56B2C2A9"/>
    <w:rsid w:val="56F706BF"/>
    <w:rsid w:val="56FC6363"/>
    <w:rsid w:val="57B33169"/>
    <w:rsid w:val="58190B4A"/>
    <w:rsid w:val="581DEFCC"/>
    <w:rsid w:val="58C226F9"/>
    <w:rsid w:val="59105DD1"/>
    <w:rsid w:val="59730157"/>
    <w:rsid w:val="59836469"/>
    <w:rsid w:val="59FDEA08"/>
    <w:rsid w:val="5A2A47FE"/>
    <w:rsid w:val="5A738E1D"/>
    <w:rsid w:val="5AF00ECB"/>
    <w:rsid w:val="5B49707B"/>
    <w:rsid w:val="5B4B14EA"/>
    <w:rsid w:val="5B5466EF"/>
    <w:rsid w:val="5B866DC5"/>
    <w:rsid w:val="5B9ACA26"/>
    <w:rsid w:val="5BBDB238"/>
    <w:rsid w:val="5BC212FD"/>
    <w:rsid w:val="5BEEC941"/>
    <w:rsid w:val="5C1DAB19"/>
    <w:rsid w:val="5C1E116B"/>
    <w:rsid w:val="5C1E504A"/>
    <w:rsid w:val="5C4887F8"/>
    <w:rsid w:val="5CCF112F"/>
    <w:rsid w:val="5D4D9060"/>
    <w:rsid w:val="5D7B18AF"/>
    <w:rsid w:val="5D81C13B"/>
    <w:rsid w:val="5D8F1EA1"/>
    <w:rsid w:val="5DA950D8"/>
    <w:rsid w:val="5DBA01E3"/>
    <w:rsid w:val="5E5559A6"/>
    <w:rsid w:val="5E93F059"/>
    <w:rsid w:val="5F1A5DF8"/>
    <w:rsid w:val="5FC1629C"/>
    <w:rsid w:val="5FC44C7B"/>
    <w:rsid w:val="60320FC4"/>
    <w:rsid w:val="605477FF"/>
    <w:rsid w:val="6076954F"/>
    <w:rsid w:val="607EA3B2"/>
    <w:rsid w:val="60B2869B"/>
    <w:rsid w:val="60E41E2E"/>
    <w:rsid w:val="60EBBEA8"/>
    <w:rsid w:val="611D0B50"/>
    <w:rsid w:val="6174992C"/>
    <w:rsid w:val="6182CD2A"/>
    <w:rsid w:val="61CCFAA2"/>
    <w:rsid w:val="61EA83A3"/>
    <w:rsid w:val="6242E501"/>
    <w:rsid w:val="628B0747"/>
    <w:rsid w:val="62F99E38"/>
    <w:rsid w:val="631AF170"/>
    <w:rsid w:val="632EDE15"/>
    <w:rsid w:val="635D090E"/>
    <w:rsid w:val="63E79101"/>
    <w:rsid w:val="64389232"/>
    <w:rsid w:val="64727FD6"/>
    <w:rsid w:val="64F15934"/>
    <w:rsid w:val="654229AA"/>
    <w:rsid w:val="655D5B2E"/>
    <w:rsid w:val="657ADD2E"/>
    <w:rsid w:val="657F7AF7"/>
    <w:rsid w:val="65E0090E"/>
    <w:rsid w:val="66C71C31"/>
    <w:rsid w:val="67C10FFA"/>
    <w:rsid w:val="680EDEF8"/>
    <w:rsid w:val="6835564A"/>
    <w:rsid w:val="68365C83"/>
    <w:rsid w:val="685A860A"/>
    <w:rsid w:val="689BE100"/>
    <w:rsid w:val="691ED5E9"/>
    <w:rsid w:val="695CCA43"/>
    <w:rsid w:val="697AC1DA"/>
    <w:rsid w:val="69B7D49B"/>
    <w:rsid w:val="69B9F7A5"/>
    <w:rsid w:val="69EDC155"/>
    <w:rsid w:val="6A1D868F"/>
    <w:rsid w:val="6A6AB398"/>
    <w:rsid w:val="6A714459"/>
    <w:rsid w:val="6A79B534"/>
    <w:rsid w:val="6B02D8AD"/>
    <w:rsid w:val="6BCCA208"/>
    <w:rsid w:val="6BD39B4A"/>
    <w:rsid w:val="6BF1EF30"/>
    <w:rsid w:val="6C3A1222"/>
    <w:rsid w:val="6C603DF6"/>
    <w:rsid w:val="6C8AF8F1"/>
    <w:rsid w:val="6CC9A6B5"/>
    <w:rsid w:val="6CDE22C7"/>
    <w:rsid w:val="6D33833B"/>
    <w:rsid w:val="6D6494A5"/>
    <w:rsid w:val="6E1747B4"/>
    <w:rsid w:val="6EA24070"/>
    <w:rsid w:val="6EA5235E"/>
    <w:rsid w:val="6EF40DC2"/>
    <w:rsid w:val="6EF6B3D1"/>
    <w:rsid w:val="6F98FB53"/>
    <w:rsid w:val="7049114D"/>
    <w:rsid w:val="70D2571D"/>
    <w:rsid w:val="7136F2F1"/>
    <w:rsid w:val="71A87120"/>
    <w:rsid w:val="722DAABC"/>
    <w:rsid w:val="725DA1B3"/>
    <w:rsid w:val="72608781"/>
    <w:rsid w:val="72A7D22A"/>
    <w:rsid w:val="73118A7E"/>
    <w:rsid w:val="73395F27"/>
    <w:rsid w:val="7348C010"/>
    <w:rsid w:val="7364268E"/>
    <w:rsid w:val="73D56E78"/>
    <w:rsid w:val="73FF3C36"/>
    <w:rsid w:val="742CBAAD"/>
    <w:rsid w:val="747AC29F"/>
    <w:rsid w:val="748F7AEC"/>
    <w:rsid w:val="751EDCA4"/>
    <w:rsid w:val="7536F1BB"/>
    <w:rsid w:val="7536FD29"/>
    <w:rsid w:val="75C4F905"/>
    <w:rsid w:val="75DCC387"/>
    <w:rsid w:val="75F46F61"/>
    <w:rsid w:val="762424E0"/>
    <w:rsid w:val="765B4E9A"/>
    <w:rsid w:val="765B63C1"/>
    <w:rsid w:val="767DEEF8"/>
    <w:rsid w:val="767E88EA"/>
    <w:rsid w:val="76842965"/>
    <w:rsid w:val="7689C3EA"/>
    <w:rsid w:val="769A6468"/>
    <w:rsid w:val="76BE808A"/>
    <w:rsid w:val="76C03FCB"/>
    <w:rsid w:val="76D183BF"/>
    <w:rsid w:val="777D0F62"/>
    <w:rsid w:val="77940F7C"/>
    <w:rsid w:val="77C40238"/>
    <w:rsid w:val="77CCF45E"/>
    <w:rsid w:val="77D9EDF3"/>
    <w:rsid w:val="7807EAD8"/>
    <w:rsid w:val="7833FDC8"/>
    <w:rsid w:val="783904D4"/>
    <w:rsid w:val="7851FFBB"/>
    <w:rsid w:val="788B5A92"/>
    <w:rsid w:val="78D27CFB"/>
    <w:rsid w:val="78FA9D0F"/>
    <w:rsid w:val="790AC02A"/>
    <w:rsid w:val="79280EE1"/>
    <w:rsid w:val="792FB3E9"/>
    <w:rsid w:val="792FE849"/>
    <w:rsid w:val="797241C0"/>
    <w:rsid w:val="798BAE76"/>
    <w:rsid w:val="7995020C"/>
    <w:rsid w:val="7A00DF1F"/>
    <w:rsid w:val="7A1AB712"/>
    <w:rsid w:val="7A93CCC1"/>
    <w:rsid w:val="7AAFAB4D"/>
    <w:rsid w:val="7AFBA7F5"/>
    <w:rsid w:val="7BBEF938"/>
    <w:rsid w:val="7BC8C142"/>
    <w:rsid w:val="7CAFA51C"/>
    <w:rsid w:val="7D078273"/>
    <w:rsid w:val="7D12F3E5"/>
    <w:rsid w:val="7D6439F7"/>
    <w:rsid w:val="7DAF8918"/>
    <w:rsid w:val="7E123175"/>
    <w:rsid w:val="7E5CCE99"/>
    <w:rsid w:val="7EBD55B3"/>
    <w:rsid w:val="7F183878"/>
    <w:rsid w:val="7F9CF3EE"/>
    <w:rsid w:val="7FB0045E"/>
    <w:rsid w:val="7FBA71D6"/>
    <w:rsid w:val="7FC32EAD"/>
    <w:rsid w:val="7FD89F09"/>
    <w:rsid w:val="7FE95B5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C010"/>
  <w15:chartTrackingRefBased/>
  <w15:docId w15:val="{C7CC061E-8B59-4A84-86FA-093B917F9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0A2F40" w:themeColor="accent1" w:themeShade="7F"/>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ing3Char" w:customStyle="1">
    <w:name w:val="Heading 3 Char"/>
    <w:basedOn w:val="DefaultParagraphFont"/>
    <w:link w:val="Heading3"/>
    <w:uiPriority w:val="9"/>
    <w:rPr>
      <w:rFonts w:asciiTheme="majorHAnsi" w:hAnsiTheme="majorHAnsi" w:eastAsiaTheme="majorEastAsia" w:cstheme="majorBidi"/>
      <w:color w:val="0A2F40" w:themeColor="accent1" w:themeShade="7F"/>
      <w:sz w:val="24"/>
      <w:szCs w:val="24"/>
    </w:rPr>
  </w:style>
  <w:style w:type="character" w:styleId="Hyperlink">
    <w:name w:val="Hyperlink"/>
    <w:basedOn w:val="DefaultParagraphFont"/>
    <w:uiPriority w:val="99"/>
    <w:unhideWhenUsed/>
    <w:rsid w:val="16BA610A"/>
    <w:rPr>
      <w:color w:val="467886"/>
      <w:u w:val="single"/>
    </w:rPr>
  </w:style>
  <w:style w:type="paragraph" w:styleId="Header">
    <w:name w:val="header"/>
    <w:basedOn w:val="Normal"/>
    <w:uiPriority w:val="99"/>
    <w:unhideWhenUsed/>
    <w:rsid w:val="3FEBA2E4"/>
    <w:pPr>
      <w:tabs>
        <w:tab w:val="center" w:pos="4680"/>
        <w:tab w:val="right" w:pos="9360"/>
      </w:tabs>
      <w:spacing w:after="0" w:line="240" w:lineRule="auto"/>
    </w:pPr>
  </w:style>
  <w:style w:type="paragraph" w:styleId="Footer">
    <w:name w:val="footer"/>
    <w:basedOn w:val="Normal"/>
    <w:uiPriority w:val="99"/>
    <w:unhideWhenUsed/>
    <w:rsid w:val="3FEBA2E4"/>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A730076028804D8FE33093F9D6B710" ma:contentTypeVersion="16" ma:contentTypeDescription="Een nieuw document maken." ma:contentTypeScope="" ma:versionID="b4991c3e451e0f36b96d70e9e7a859d1">
  <xsd:schema xmlns:xsd="http://www.w3.org/2001/XMLSchema" xmlns:xs="http://www.w3.org/2001/XMLSchema" xmlns:p="http://schemas.microsoft.com/office/2006/metadata/properties" xmlns:ns2="147df346-c7f5-49dd-8bef-d854aa033c03" xmlns:ns3="fbbd290a-0327-4aa7-bab5-84fb18395264" targetNamespace="http://schemas.microsoft.com/office/2006/metadata/properties" ma:root="true" ma:fieldsID="04502778f6c6ab57584e83de08610ef9" ns2:_="" ns3:_="">
    <xsd:import namespace="147df346-c7f5-49dd-8bef-d854aa033c03"/>
    <xsd:import namespace="fbbd290a-0327-4aa7-bab5-84fb183952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7df346-c7f5-49dd-8bef-d854aa033c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d0424e9-1c8d-4d18-abfe-579f5ef8ad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d290a-0327-4aa7-bab5-84fb183952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129e03-5a17-4e09-87d2-82be78fc4fec}" ma:internalName="TaxCatchAll" ma:showField="CatchAllData" ma:web="fbbd290a-0327-4aa7-bab5-84fb183952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bbd290a-0327-4aa7-bab5-84fb18395264" xsi:nil="true"/>
    <lcf76f155ced4ddcb4097134ff3c332f xmlns="147df346-c7f5-49dd-8bef-d854aa033c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C03B6D-FEC2-4436-9B0F-60FF52FE7249}">
  <ds:schemaRefs>
    <ds:schemaRef ds:uri="http://schemas.microsoft.com/sharepoint/v3/contenttype/forms"/>
  </ds:schemaRefs>
</ds:datastoreItem>
</file>

<file path=customXml/itemProps2.xml><?xml version="1.0" encoding="utf-8"?>
<ds:datastoreItem xmlns:ds="http://schemas.openxmlformats.org/officeDocument/2006/customXml" ds:itemID="{E047E60A-93E8-455E-BE83-0BBC1FCF9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7df346-c7f5-49dd-8bef-d854aa033c03"/>
    <ds:schemaRef ds:uri="fbbd290a-0327-4aa7-bab5-84fb18395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C8B017-5E77-4F15-AAB9-1EF61E0809AE}">
  <ds:schemaRefs>
    <ds:schemaRef ds:uri="http://schemas.microsoft.com/office/2006/metadata/properties"/>
    <ds:schemaRef ds:uri="http://schemas.microsoft.com/office/infopath/2007/PartnerControls"/>
    <ds:schemaRef ds:uri="fbbd290a-0327-4aa7-bab5-84fb18395264"/>
    <ds:schemaRef ds:uri="147df346-c7f5-49dd-8bef-d854aa033c0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Sanne van Horssen</dc:creator>
  <keywords/>
  <dc:description/>
  <lastModifiedBy>Sanne van Horssen</lastModifiedBy>
  <revision>51</revision>
  <dcterms:created xsi:type="dcterms:W3CDTF">2026-03-18T18:24:00.0000000Z</dcterms:created>
  <dcterms:modified xsi:type="dcterms:W3CDTF">2026-07-05T10:59:20.3372206Z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0x01010073A730076028804D8FE33093F9D6B710</vt:lpwstr>
  </property>
  <property fmtid="{D5CDD505-2E9C-101B-9397-08002B2CF9AE}" pid="3" name="MediaServiceImageTags">
    <vt:lpwstr/>
  </property>
</Properties>
</file>